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73A2" w14:textId="77777777" w:rsidR="00DC7A8C" w:rsidRPr="000A39B0" w:rsidRDefault="00DC7A8C" w:rsidP="00DC7A8C">
      <w:pPr>
        <w:jc w:val="both"/>
        <w:rPr>
          <w:rFonts w:cs="Arial"/>
          <w:lang w:val="en-US"/>
        </w:rPr>
      </w:pPr>
      <w:r w:rsidRPr="000A39B0">
        <w:rPr>
          <w:rFonts w:cs="Arial"/>
          <w:lang w:val="en-US"/>
        </w:rPr>
        <w:t xml:space="preserve">The Swiss Tropical and Public Health Institute (Swiss TPH) is a world-leading institute in global health with a particular focus on low- and middle-income countries. Associated with the University of Basel, Swiss TPH combines research, services, and education and training at the local, national and international level. </w:t>
      </w:r>
      <w:r>
        <w:rPr>
          <w:rFonts w:cs="Arial"/>
          <w:lang w:val="en-US"/>
        </w:rPr>
        <w:t>About</w:t>
      </w:r>
      <w:r w:rsidRPr="000A39B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850</w:t>
      </w:r>
      <w:r w:rsidRPr="000A39B0">
        <w:rPr>
          <w:rFonts w:cs="Arial"/>
          <w:lang w:val="en-US"/>
        </w:rPr>
        <w:t xml:space="preserve"> people from more than </w:t>
      </w:r>
      <w:r>
        <w:rPr>
          <w:rFonts w:cs="Arial"/>
          <w:lang w:val="en-US"/>
        </w:rPr>
        <w:t>80</w:t>
      </w:r>
      <w:r w:rsidRPr="000A39B0">
        <w:rPr>
          <w:rFonts w:cs="Arial"/>
          <w:lang w:val="en-US"/>
        </w:rPr>
        <w:t xml:space="preserve"> nations work at Swiss TPH focusing on infectious and non-communicable diseases, environment, society and health as well as health systems and interventions. </w:t>
      </w:r>
    </w:p>
    <w:p w14:paraId="446837BF" w14:textId="767E57FA" w:rsidR="00DB3114" w:rsidRPr="00DC7A8C" w:rsidRDefault="00DB3114" w:rsidP="004A11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14:paraId="3CE50D22" w14:textId="2AAAC606" w:rsidR="002F486E" w:rsidRDefault="003F096D" w:rsidP="00A95035">
      <w:pPr>
        <w:pStyle w:val="NormalWeb"/>
        <w:suppressAutoHyphens/>
        <w:spacing w:after="0" w:line="240" w:lineRule="auto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In our Department</w:t>
      </w:r>
      <w:r w:rsidR="008068C3" w:rsidRPr="008068C3">
        <w:rPr>
          <w:rFonts w:cs="Arial"/>
          <w:color w:val="000000"/>
          <w:sz w:val="22"/>
          <w:szCs w:val="22"/>
          <w:lang w:val="en-US"/>
        </w:rPr>
        <w:t xml:space="preserve"> Education &amp; Training, </w:t>
      </w:r>
      <w:r w:rsidR="008068C3">
        <w:rPr>
          <w:rFonts w:cs="Arial"/>
          <w:color w:val="000000"/>
          <w:sz w:val="22"/>
          <w:szCs w:val="22"/>
          <w:lang w:val="en-US"/>
        </w:rPr>
        <w:t>the Teaching Technology and Didac</w:t>
      </w:r>
      <w:r w:rsidR="008068C3" w:rsidRPr="008068C3">
        <w:rPr>
          <w:rFonts w:cs="Arial"/>
          <w:color w:val="000000"/>
          <w:sz w:val="22"/>
          <w:szCs w:val="22"/>
          <w:lang w:val="en-US"/>
        </w:rPr>
        <w:t xml:space="preserve">tics (TTD) unit supports the development and implementation of </w:t>
      </w:r>
      <w:r w:rsidR="00CD1995">
        <w:rPr>
          <w:rFonts w:cs="Arial"/>
          <w:color w:val="000000"/>
          <w:sz w:val="22"/>
          <w:szCs w:val="22"/>
          <w:lang w:val="en-US"/>
        </w:rPr>
        <w:t xml:space="preserve">innovative and </w:t>
      </w:r>
      <w:r w:rsidR="008068C3" w:rsidRPr="008068C3">
        <w:rPr>
          <w:rFonts w:cs="Arial"/>
          <w:color w:val="000000"/>
          <w:sz w:val="22"/>
          <w:szCs w:val="22"/>
          <w:lang w:val="en-US"/>
        </w:rPr>
        <w:t>high quality teaching at Swiss TPH. Due to the upcoming retirement of our longtime team member, we are looking for a new</w:t>
      </w:r>
    </w:p>
    <w:p w14:paraId="49B1D97D" w14:textId="77777777" w:rsidR="008068C3" w:rsidRPr="008068C3" w:rsidRDefault="008068C3" w:rsidP="00A95035">
      <w:pPr>
        <w:pStyle w:val="NormalWeb"/>
        <w:suppressAutoHyphens/>
        <w:spacing w:after="0" w:line="240" w:lineRule="auto"/>
        <w:rPr>
          <w:b/>
          <w:sz w:val="32"/>
          <w:szCs w:val="36"/>
          <w:lang w:val="en-US"/>
        </w:rPr>
      </w:pPr>
    </w:p>
    <w:p w14:paraId="15609292" w14:textId="3AC4813A" w:rsidR="00630AD9" w:rsidRPr="00AE05D7" w:rsidRDefault="002F486E" w:rsidP="00A95035">
      <w:pPr>
        <w:pStyle w:val="NormalWeb"/>
        <w:suppressAutoHyphens/>
        <w:spacing w:after="0" w:line="240" w:lineRule="auto"/>
        <w:rPr>
          <w:b/>
          <w:sz w:val="32"/>
          <w:szCs w:val="36"/>
          <w:lang w:val="en-US"/>
        </w:rPr>
      </w:pPr>
      <w:r w:rsidRPr="00971B6A">
        <w:rPr>
          <w:b/>
          <w:sz w:val="32"/>
          <w:szCs w:val="36"/>
          <w:lang w:val="en-US"/>
        </w:rPr>
        <w:t xml:space="preserve">Head </w:t>
      </w:r>
      <w:r>
        <w:rPr>
          <w:b/>
          <w:sz w:val="32"/>
          <w:szCs w:val="36"/>
          <w:lang w:val="en-US"/>
        </w:rPr>
        <w:t xml:space="preserve">of </w:t>
      </w:r>
      <w:r w:rsidR="00DE7C42" w:rsidRPr="00AE05D7">
        <w:rPr>
          <w:b/>
          <w:sz w:val="32"/>
          <w:szCs w:val="36"/>
          <w:lang w:val="en-US"/>
        </w:rPr>
        <w:t>Teaching Technology and Didactics</w:t>
      </w:r>
      <w:r>
        <w:rPr>
          <w:b/>
          <w:sz w:val="32"/>
          <w:szCs w:val="36"/>
          <w:lang w:val="en-US"/>
        </w:rPr>
        <w:t xml:space="preserve"> </w:t>
      </w:r>
      <w:r w:rsidR="00D22D8B">
        <w:rPr>
          <w:b/>
          <w:sz w:val="32"/>
          <w:szCs w:val="36"/>
          <w:lang w:val="en-US"/>
        </w:rPr>
        <w:t>(</w:t>
      </w:r>
      <w:r w:rsidR="008068C3">
        <w:rPr>
          <w:b/>
          <w:sz w:val="32"/>
          <w:szCs w:val="36"/>
          <w:lang w:val="en-US"/>
        </w:rPr>
        <w:t>80-100 %</w:t>
      </w:r>
      <w:r w:rsidR="00D22D8B">
        <w:rPr>
          <w:b/>
          <w:sz w:val="32"/>
          <w:szCs w:val="36"/>
          <w:lang w:val="en-US"/>
        </w:rPr>
        <w:t>)</w:t>
      </w:r>
    </w:p>
    <w:p w14:paraId="34E3AA6E" w14:textId="77777777" w:rsidR="004A1154" w:rsidRPr="00AE05D7" w:rsidRDefault="004A1154" w:rsidP="00D06C09">
      <w:pPr>
        <w:pStyle w:val="NormalWeb"/>
        <w:suppressAutoHyphens/>
        <w:spacing w:after="0" w:line="240" w:lineRule="auto"/>
        <w:jc w:val="center"/>
        <w:rPr>
          <w:bCs/>
          <w:lang w:val="en-US"/>
        </w:rPr>
      </w:pPr>
    </w:p>
    <w:p w14:paraId="2C113879" w14:textId="77777777" w:rsidR="008068C3" w:rsidRPr="008068C3" w:rsidRDefault="008068C3" w:rsidP="008068C3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068C3">
        <w:rPr>
          <w:lang w:val="en-US"/>
        </w:rPr>
        <w:t>(Applications from job sharing teams are welcome).</w:t>
      </w:r>
    </w:p>
    <w:p w14:paraId="2BB043B0" w14:textId="77777777" w:rsidR="008068C3" w:rsidRPr="008068C3" w:rsidRDefault="008068C3" w:rsidP="008068C3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535058E" w14:textId="77D5EA7D" w:rsidR="008068C3" w:rsidRPr="008068C3" w:rsidRDefault="008068C3" w:rsidP="008068C3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068C3">
        <w:rPr>
          <w:lang w:val="en-US"/>
        </w:rPr>
        <w:t xml:space="preserve">As Head TTD you will be responsible for the </w:t>
      </w:r>
      <w:r w:rsidR="00CD1995">
        <w:rPr>
          <w:lang w:val="en-US"/>
        </w:rPr>
        <w:t xml:space="preserve">strategic development and support </w:t>
      </w:r>
      <w:r w:rsidRPr="008068C3">
        <w:rPr>
          <w:lang w:val="en-US"/>
        </w:rPr>
        <w:t xml:space="preserve">of </w:t>
      </w:r>
      <w:r w:rsidR="00CD1995">
        <w:rPr>
          <w:lang w:val="en-US"/>
        </w:rPr>
        <w:t xml:space="preserve">innovative teaching and training didactics as well as learning technologies </w:t>
      </w:r>
      <w:r w:rsidR="00CD1995" w:rsidRPr="008068C3">
        <w:rPr>
          <w:lang w:val="en-US"/>
        </w:rPr>
        <w:t>at Swiss TPH.</w:t>
      </w:r>
      <w:r w:rsidR="00CD1995">
        <w:rPr>
          <w:lang w:val="en-US"/>
        </w:rPr>
        <w:t xml:space="preserve"> </w:t>
      </w:r>
      <w:r w:rsidRPr="008068C3">
        <w:rPr>
          <w:lang w:val="en-US"/>
        </w:rPr>
        <w:t xml:space="preserve">You will also </w:t>
      </w:r>
      <w:r>
        <w:rPr>
          <w:lang w:val="en-US"/>
        </w:rPr>
        <w:t xml:space="preserve">take </w:t>
      </w:r>
      <w:r w:rsidRPr="008068C3">
        <w:rPr>
          <w:lang w:val="en-US"/>
        </w:rPr>
        <w:t>responsib</w:t>
      </w:r>
      <w:r>
        <w:rPr>
          <w:lang w:val="en-US"/>
        </w:rPr>
        <w:t>ility</w:t>
      </w:r>
      <w:r w:rsidRPr="008068C3">
        <w:rPr>
          <w:lang w:val="en-US"/>
        </w:rPr>
        <w:t xml:space="preserve"> for the</w:t>
      </w:r>
      <w:r w:rsidR="00B2034E">
        <w:rPr>
          <w:lang w:val="en-US"/>
        </w:rPr>
        <w:t xml:space="preserve"> co-</w:t>
      </w:r>
      <w:r w:rsidR="00CD1995">
        <w:rPr>
          <w:lang w:val="en-US"/>
        </w:rPr>
        <w:t xml:space="preserve">lead, </w:t>
      </w:r>
      <w:r w:rsidRPr="008068C3">
        <w:rPr>
          <w:lang w:val="en-US"/>
        </w:rPr>
        <w:t>coordination, implementation, evaluation and strategic development of the postgraduate program "</w:t>
      </w:r>
      <w:r w:rsidR="00C3737D" w:rsidRPr="00C3737D">
        <w:rPr>
          <w:lang w:val="en-US"/>
        </w:rPr>
        <w:t xml:space="preserve">Master of Business Administration in </w:t>
      </w:r>
      <w:r w:rsidR="00C3737D">
        <w:rPr>
          <w:lang w:val="en-US"/>
        </w:rPr>
        <w:t>International Health Management</w:t>
      </w:r>
      <w:r w:rsidRPr="008068C3">
        <w:rPr>
          <w:lang w:val="en-US"/>
        </w:rPr>
        <w:t xml:space="preserve">". </w:t>
      </w:r>
    </w:p>
    <w:p w14:paraId="43501BC5" w14:textId="758DC2FB" w:rsidR="004A1154" w:rsidRDefault="004A1154" w:rsidP="004A11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5A7DFE35" w14:textId="77777777" w:rsidR="008068C3" w:rsidRPr="008068C3" w:rsidRDefault="008068C3" w:rsidP="004A11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14"/>
          <w:lang w:val="en-US"/>
        </w:rPr>
      </w:pPr>
    </w:p>
    <w:p w14:paraId="632D48DA" w14:textId="77777777" w:rsidR="003F096D" w:rsidRPr="003F096D" w:rsidRDefault="003F096D" w:rsidP="003F096D">
      <w:pPr>
        <w:suppressAutoHyphens/>
        <w:spacing w:after="0" w:line="240" w:lineRule="auto"/>
        <w:rPr>
          <w:b/>
        </w:rPr>
      </w:pPr>
      <w:proofErr w:type="spellStart"/>
      <w:r w:rsidRPr="003F096D">
        <w:rPr>
          <w:b/>
        </w:rPr>
        <w:t>Your</w:t>
      </w:r>
      <w:proofErr w:type="spellEnd"/>
      <w:r w:rsidRPr="003F096D">
        <w:rPr>
          <w:b/>
        </w:rPr>
        <w:t xml:space="preserve"> </w:t>
      </w:r>
      <w:proofErr w:type="spellStart"/>
      <w:r w:rsidRPr="003F096D">
        <w:rPr>
          <w:b/>
        </w:rPr>
        <w:t>further</w:t>
      </w:r>
      <w:proofErr w:type="spellEnd"/>
      <w:r w:rsidRPr="003F096D">
        <w:rPr>
          <w:b/>
        </w:rPr>
        <w:t xml:space="preserve"> </w:t>
      </w:r>
      <w:proofErr w:type="spellStart"/>
      <w:r w:rsidRPr="003F096D">
        <w:rPr>
          <w:b/>
        </w:rPr>
        <w:t>responsibilities</w:t>
      </w:r>
      <w:proofErr w:type="spellEnd"/>
      <w:r w:rsidRPr="003F096D">
        <w:rPr>
          <w:b/>
        </w:rPr>
        <w:t xml:space="preserve"> </w:t>
      </w:r>
      <w:proofErr w:type="spellStart"/>
      <w:r w:rsidRPr="003F096D">
        <w:rPr>
          <w:b/>
        </w:rPr>
        <w:t>include</w:t>
      </w:r>
      <w:proofErr w:type="spellEnd"/>
      <w:r w:rsidRPr="003F096D">
        <w:rPr>
          <w:b/>
        </w:rPr>
        <w:t>:</w:t>
      </w:r>
    </w:p>
    <w:p w14:paraId="40B618AF" w14:textId="24DDB95C" w:rsidR="001A7CB8" w:rsidRPr="003177E6" w:rsidRDefault="001A7CB8" w:rsidP="009B74ED">
      <w:pPr>
        <w:suppressAutoHyphens/>
        <w:spacing w:after="0" w:line="240" w:lineRule="auto"/>
        <w:rPr>
          <w:b/>
        </w:rPr>
      </w:pPr>
    </w:p>
    <w:p w14:paraId="443A7B0F" w14:textId="4F168735" w:rsidR="003F096D" w:rsidRPr="00CD1995" w:rsidRDefault="00B2034E" w:rsidP="003F096D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GB"/>
        </w:rPr>
      </w:pPr>
      <w:r>
        <w:rPr>
          <w:lang w:val="en-GB"/>
        </w:rPr>
        <w:t>Co-</w:t>
      </w:r>
      <w:r w:rsidR="00103E11">
        <w:rPr>
          <w:lang w:val="en-GB"/>
        </w:rPr>
        <w:t xml:space="preserve">Lead, </w:t>
      </w:r>
      <w:r w:rsidR="00CD1995" w:rsidRPr="00CD1995">
        <w:rPr>
          <w:lang w:val="en-GB"/>
        </w:rPr>
        <w:t>m</w:t>
      </w:r>
      <w:r w:rsidR="003F096D" w:rsidRPr="00CD1995">
        <w:rPr>
          <w:lang w:val="en-GB"/>
        </w:rPr>
        <w:t xml:space="preserve">anagement </w:t>
      </w:r>
      <w:r w:rsidR="00103E11">
        <w:rPr>
          <w:lang w:val="en-GB"/>
        </w:rPr>
        <w:t xml:space="preserve">and further strategic development </w:t>
      </w:r>
      <w:r w:rsidR="003F096D" w:rsidRPr="00CD1995">
        <w:rPr>
          <w:lang w:val="en-GB"/>
        </w:rPr>
        <w:t>of the "MBA International Health</w:t>
      </w:r>
      <w:r w:rsidR="00C3737D">
        <w:rPr>
          <w:lang w:val="en-GB"/>
        </w:rPr>
        <w:t xml:space="preserve"> Management</w:t>
      </w:r>
      <w:r w:rsidR="003F096D" w:rsidRPr="00CD1995">
        <w:rPr>
          <w:lang w:val="en-GB"/>
        </w:rPr>
        <w:t>" including supervision and support of students as well as coordination of approx. 30 lecturers</w:t>
      </w:r>
    </w:p>
    <w:p w14:paraId="128FCE96" w14:textId="77777777" w:rsidR="003F096D" w:rsidRPr="00CD1995" w:rsidRDefault="003F096D" w:rsidP="003F096D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GB"/>
        </w:rPr>
      </w:pPr>
      <w:r w:rsidRPr="00CD1995">
        <w:rPr>
          <w:lang w:val="en-GB"/>
        </w:rPr>
        <w:t xml:space="preserve">Direct leadership responsibility for the team consisting of 3-4 employees </w:t>
      </w:r>
    </w:p>
    <w:p w14:paraId="31F505B1" w14:textId="614E27BF" w:rsidR="003F096D" w:rsidRPr="00CD1995" w:rsidRDefault="003F096D" w:rsidP="003F096D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GB"/>
        </w:rPr>
      </w:pPr>
      <w:r w:rsidRPr="00CD1995">
        <w:rPr>
          <w:lang w:val="en-GB"/>
        </w:rPr>
        <w:t>Acquisition of projects as well as consulting and teaching assignments</w:t>
      </w:r>
      <w:r w:rsidR="00103E11">
        <w:rPr>
          <w:lang w:val="en-GB"/>
        </w:rPr>
        <w:t xml:space="preserve"> in the field of global and international health</w:t>
      </w:r>
    </w:p>
    <w:p w14:paraId="1FE82FCB" w14:textId="7F260D8C" w:rsidR="003F096D" w:rsidRPr="00CD1995" w:rsidRDefault="003F096D" w:rsidP="003F096D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GB"/>
        </w:rPr>
      </w:pPr>
      <w:r w:rsidRPr="00CD1995">
        <w:rPr>
          <w:lang w:val="en-GB"/>
        </w:rPr>
        <w:t>External representation of the institute in committees as well as active participation in networking activities</w:t>
      </w:r>
    </w:p>
    <w:p w14:paraId="78DA16BC" w14:textId="37A68C57" w:rsidR="003F7037" w:rsidRPr="003F096D" w:rsidRDefault="003F7037" w:rsidP="003F7037">
      <w:pPr>
        <w:pStyle w:val="ListParagraph"/>
        <w:suppressAutoHyphens/>
        <w:spacing w:after="0" w:line="240" w:lineRule="auto"/>
        <w:ind w:left="360"/>
        <w:rPr>
          <w:lang w:val="en-US"/>
        </w:rPr>
      </w:pPr>
    </w:p>
    <w:p w14:paraId="429D71D6" w14:textId="77777777" w:rsidR="003F096D" w:rsidRPr="003F096D" w:rsidRDefault="003F096D" w:rsidP="003F096D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F096D">
        <w:rPr>
          <w:lang w:val="en-US"/>
        </w:rPr>
        <w:t>In this position, you will report directly to the Head of the Department Education &amp; Training and be a member of the department's leadership team.</w:t>
      </w:r>
    </w:p>
    <w:p w14:paraId="5F072A89" w14:textId="0A1B86CE" w:rsidR="003F096D" w:rsidRPr="003F096D" w:rsidRDefault="003F096D" w:rsidP="003F096D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BA081F5" w14:textId="77777777" w:rsidR="00A44E50" w:rsidRPr="003F096D" w:rsidRDefault="00A44E50" w:rsidP="003F7037">
      <w:pPr>
        <w:pStyle w:val="ListParagraph"/>
        <w:suppressAutoHyphens/>
        <w:spacing w:after="0" w:line="240" w:lineRule="auto"/>
        <w:ind w:left="360"/>
        <w:rPr>
          <w:sz w:val="14"/>
          <w:lang w:val="en-US"/>
        </w:rPr>
      </w:pPr>
    </w:p>
    <w:p w14:paraId="292A8872" w14:textId="36326B13" w:rsidR="001F2D3F" w:rsidRDefault="00E24383" w:rsidP="004A11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val="en-US"/>
        </w:rPr>
      </w:pPr>
      <w:r w:rsidRPr="00E24383">
        <w:rPr>
          <w:b/>
          <w:color w:val="000000"/>
          <w:lang w:val="en-US"/>
        </w:rPr>
        <w:t>Ideally, you bring these experiences and skills with you:</w:t>
      </w:r>
    </w:p>
    <w:p w14:paraId="4A076D5E" w14:textId="77777777" w:rsidR="00E24383" w:rsidRPr="00E24383" w:rsidRDefault="00E24383" w:rsidP="00E24383">
      <w:pPr>
        <w:suppressAutoHyphens/>
        <w:spacing w:after="0" w:line="240" w:lineRule="auto"/>
        <w:rPr>
          <w:lang w:val="en-US"/>
        </w:rPr>
      </w:pPr>
    </w:p>
    <w:p w14:paraId="19FB9979" w14:textId="3FCAE5B2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 xml:space="preserve">Academic background in public health sciences (global &amp; international health), health management, </w:t>
      </w:r>
      <w:r w:rsidR="00103E11">
        <w:rPr>
          <w:lang w:val="en-US"/>
        </w:rPr>
        <w:t>health economics</w:t>
      </w:r>
      <w:r w:rsidR="00CD1995">
        <w:rPr>
          <w:lang w:val="en-US"/>
        </w:rPr>
        <w:t xml:space="preserve">, </w:t>
      </w:r>
      <w:r w:rsidRPr="00E24383">
        <w:rPr>
          <w:lang w:val="en-US"/>
        </w:rPr>
        <w:t>didactics, or related disciplines, preferably at doctoral level</w:t>
      </w:r>
    </w:p>
    <w:p w14:paraId="643B8721" w14:textId="3D86FBC0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>Several years of experience in postgraduate teaching</w:t>
      </w:r>
    </w:p>
    <w:p w14:paraId="5ABBE477" w14:textId="5A0AA533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>Pro</w:t>
      </w:r>
      <w:r w:rsidR="00103E11">
        <w:rPr>
          <w:lang w:val="en-US"/>
        </w:rPr>
        <w:t>ven professional experience in international h</w:t>
      </w:r>
      <w:r w:rsidRPr="00E24383">
        <w:rPr>
          <w:lang w:val="en-US"/>
        </w:rPr>
        <w:t xml:space="preserve">ealth in </w:t>
      </w:r>
      <w:r w:rsidR="00103E11" w:rsidRPr="00E24383">
        <w:rPr>
          <w:lang w:val="en-US"/>
        </w:rPr>
        <w:t>different</w:t>
      </w:r>
      <w:r w:rsidRPr="00E24383">
        <w:rPr>
          <w:lang w:val="en-US"/>
        </w:rPr>
        <w:t xml:space="preserve"> socio-economic and socio-cultural regions</w:t>
      </w:r>
      <w:r w:rsidR="00CD1995">
        <w:rPr>
          <w:lang w:val="en-US"/>
        </w:rPr>
        <w:t>, experience in</w:t>
      </w:r>
      <w:r w:rsidR="00103E11">
        <w:rPr>
          <w:lang w:val="en-US"/>
        </w:rPr>
        <w:t xml:space="preserve"> the private sector is an asset</w:t>
      </w:r>
    </w:p>
    <w:p w14:paraId="75387D26" w14:textId="358ECA38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>Strong experience in the acquisition and implementation of projects</w:t>
      </w:r>
    </w:p>
    <w:p w14:paraId="1326056E" w14:textId="5066DA27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>Hands-on experience in curriculum development, digitized teaching, and learning management systems</w:t>
      </w:r>
      <w:r w:rsidR="00B2034E">
        <w:rPr>
          <w:lang w:val="en-US"/>
        </w:rPr>
        <w:t>, affinity to technology and innovation</w:t>
      </w:r>
    </w:p>
    <w:p w14:paraId="34AB12B8" w14:textId="5E85ED96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>Several years of leadership experience, preferably in a matrix organization with flat hierarchies</w:t>
      </w:r>
    </w:p>
    <w:p w14:paraId="21F9FACE" w14:textId="7B53BF2D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>Effective negotiation, conflict management, and communication skills</w:t>
      </w:r>
    </w:p>
    <w:p w14:paraId="0E178223" w14:textId="57241858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lastRenderedPageBreak/>
        <w:t>Ability to lead staff through transparent communication and coaching and create an atmosphere of mutual trust and respect</w:t>
      </w:r>
    </w:p>
    <w:p w14:paraId="36E82F43" w14:textId="50D35049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>
        <w:rPr>
          <w:lang w:val="en-US"/>
        </w:rPr>
        <w:t>Outstanding</w:t>
      </w:r>
      <w:r w:rsidRPr="00E24383">
        <w:rPr>
          <w:lang w:val="en-US"/>
        </w:rPr>
        <w:t xml:space="preserve"> networking skills in a multicultural context and a motivating and winning personality</w:t>
      </w:r>
    </w:p>
    <w:p w14:paraId="62E6945D" w14:textId="0D9BCE96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>Excellent knowledge of English, as well as good knowledge of German and another language</w:t>
      </w:r>
    </w:p>
    <w:p w14:paraId="48967A9C" w14:textId="77777777" w:rsidR="00FA7F5F" w:rsidRPr="00E24383" w:rsidRDefault="00FA7F5F" w:rsidP="00FA7F5F">
      <w:pPr>
        <w:suppressAutoHyphens/>
        <w:spacing w:after="0" w:line="240" w:lineRule="auto"/>
        <w:rPr>
          <w:b/>
          <w:color w:val="000000"/>
          <w:lang w:val="en-US"/>
        </w:rPr>
      </w:pPr>
    </w:p>
    <w:p w14:paraId="0679B439" w14:textId="5D5A7825" w:rsidR="001B6B87" w:rsidRPr="00CC2151" w:rsidRDefault="00E24383" w:rsidP="00FA7F5F">
      <w:pPr>
        <w:suppressAutoHyphens/>
        <w:spacing w:after="0" w:line="240" w:lineRule="auto"/>
        <w:rPr>
          <w:b/>
          <w:color w:val="000000"/>
          <w:lang w:val="en-US"/>
        </w:rPr>
      </w:pPr>
      <w:r w:rsidRPr="00CC2151">
        <w:rPr>
          <w:b/>
          <w:color w:val="000000"/>
          <w:lang w:val="en-US"/>
        </w:rPr>
        <w:t>What we can offer you:</w:t>
      </w:r>
    </w:p>
    <w:p w14:paraId="72C018B4" w14:textId="77777777" w:rsidR="00CC2151" w:rsidRPr="00CC2151" w:rsidRDefault="00CC2151" w:rsidP="00FA7F5F">
      <w:pPr>
        <w:suppressAutoHyphens/>
        <w:spacing w:after="0" w:line="240" w:lineRule="auto"/>
        <w:rPr>
          <w:b/>
          <w:color w:val="000000"/>
          <w:lang w:val="en-US"/>
        </w:rPr>
      </w:pPr>
    </w:p>
    <w:p w14:paraId="328CB291" w14:textId="24FD3AC5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 xml:space="preserve">An interesting and responsible job in a flexible and very dynamic working environment </w:t>
      </w:r>
    </w:p>
    <w:p w14:paraId="5AAB209E" w14:textId="478A2393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>Collaboration in a very committed team with flexible working models</w:t>
      </w:r>
    </w:p>
    <w:p w14:paraId="720F3339" w14:textId="7A765C9D" w:rsidR="00E24383" w:rsidRPr="00E24383" w:rsidRDefault="00E24383" w:rsidP="00E24383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>Opportunity to work in a multicultural, diverse, meaningful environment with more than 80 nationalities</w:t>
      </w:r>
    </w:p>
    <w:p w14:paraId="4C2D0C24" w14:textId="77777777" w:rsidR="00E24383" w:rsidRPr="00E24383" w:rsidRDefault="00E24383" w:rsidP="00E24383">
      <w:pPr>
        <w:suppressAutoHyphens/>
        <w:spacing w:after="0" w:line="240" w:lineRule="auto"/>
        <w:rPr>
          <w:lang w:val="en-US"/>
        </w:rPr>
      </w:pPr>
    </w:p>
    <w:p w14:paraId="51390090" w14:textId="7737936C" w:rsidR="00497F43" w:rsidRPr="00E24383" w:rsidRDefault="00E24383" w:rsidP="00E24383">
      <w:pPr>
        <w:suppressAutoHyphens/>
        <w:spacing w:after="0" w:line="240" w:lineRule="auto"/>
        <w:rPr>
          <w:lang w:val="en-US"/>
        </w:rPr>
      </w:pPr>
      <w:r w:rsidRPr="00E24383">
        <w:rPr>
          <w:lang w:val="en-US"/>
        </w:rPr>
        <w:t>As an equal opportunity employer, Swiss TPH is committed to excellence through diversity.</w:t>
      </w:r>
    </w:p>
    <w:p w14:paraId="12D77FFD" w14:textId="28AE7DEA" w:rsidR="00497F43" w:rsidRPr="003177E6" w:rsidRDefault="00497F43" w:rsidP="00497F43">
      <w:pPr>
        <w:suppressAutoHyphens/>
        <w:spacing w:after="0" w:line="240" w:lineRule="auto"/>
        <w:rPr>
          <w:color w:val="231F20"/>
        </w:rPr>
      </w:pPr>
      <w:r w:rsidRPr="003177E6">
        <w:t xml:space="preserve">Das </w:t>
      </w:r>
      <w:r w:rsidRPr="003177E6">
        <w:rPr>
          <w:color w:val="231F20"/>
        </w:rPr>
        <w:t>Swiss TPH</w:t>
      </w:r>
      <w:r w:rsidR="00FA5CFD">
        <w:rPr>
          <w:color w:val="231F20"/>
        </w:rPr>
        <w:t xml:space="preserve"> bekennt sich als</w:t>
      </w:r>
      <w:r w:rsidRPr="003177E6">
        <w:rPr>
          <w:color w:val="231F20"/>
        </w:rPr>
        <w:t xml:space="preserve"> Arbeitgeber </w:t>
      </w:r>
      <w:r w:rsidR="00FA5CFD">
        <w:rPr>
          <w:color w:val="231F20"/>
        </w:rPr>
        <w:t xml:space="preserve">zur Chancengleichheit und hat </w:t>
      </w:r>
      <w:r w:rsidRPr="003177E6">
        <w:rPr>
          <w:color w:val="231F20"/>
        </w:rPr>
        <w:t>sich der Exzellenz durch Vielfalt verschrieben.</w:t>
      </w:r>
    </w:p>
    <w:p w14:paraId="7055C10F" w14:textId="77777777" w:rsidR="00A665D1" w:rsidRPr="003177E6" w:rsidRDefault="00A665D1" w:rsidP="004A1154">
      <w:pPr>
        <w:suppressAutoHyphens/>
        <w:spacing w:after="0" w:line="240" w:lineRule="auto"/>
      </w:pPr>
    </w:p>
    <w:p w14:paraId="4CA6645A" w14:textId="77777777" w:rsidR="003F14ED" w:rsidRDefault="003F14ED" w:rsidP="00C86B7E">
      <w:pPr>
        <w:suppressAutoHyphens/>
        <w:spacing w:after="0" w:line="240" w:lineRule="auto"/>
        <w:rPr>
          <w:b/>
          <w:lang w:val="en-US"/>
        </w:rPr>
      </w:pPr>
      <w:r w:rsidRPr="003F14ED">
        <w:rPr>
          <w:b/>
          <w:lang w:val="en-US"/>
        </w:rPr>
        <w:t>Please submit your application online via the link provided below:</w:t>
      </w:r>
    </w:p>
    <w:p w14:paraId="7F50D70A" w14:textId="77777777" w:rsidR="003F14ED" w:rsidRDefault="003F14ED" w:rsidP="00C86B7E">
      <w:pPr>
        <w:suppressAutoHyphens/>
        <w:spacing w:after="0" w:line="240" w:lineRule="auto"/>
        <w:rPr>
          <w:b/>
          <w:lang w:val="en-US"/>
        </w:rPr>
      </w:pPr>
    </w:p>
    <w:p w14:paraId="5972073A" w14:textId="395C4B4A" w:rsidR="00C86B7E" w:rsidRPr="003F14ED" w:rsidRDefault="003F14ED" w:rsidP="00C86B7E">
      <w:pPr>
        <w:suppressAutoHyphens/>
        <w:spacing w:after="0" w:line="240" w:lineRule="auto"/>
        <w:rPr>
          <w:b/>
          <w:lang w:val="en-US"/>
        </w:rPr>
      </w:pPr>
      <w:r w:rsidRPr="003F14ED">
        <w:rPr>
          <w:lang w:val="en-US"/>
        </w:rPr>
        <w:t xml:space="preserve">Please submit your application until </w:t>
      </w:r>
      <w:r w:rsidRPr="003F14ED">
        <w:rPr>
          <w:b/>
          <w:lang w:val="en-US"/>
        </w:rPr>
        <w:t xml:space="preserve">30 October 2021 </w:t>
      </w:r>
      <w:r>
        <w:rPr>
          <w:lang w:val="en-US"/>
        </w:rPr>
        <w:t>including</w:t>
      </w:r>
      <w:r w:rsidR="00C86B7E" w:rsidRPr="003F14ED">
        <w:rPr>
          <w:lang w:val="en-US"/>
        </w:rPr>
        <w:t>:</w:t>
      </w:r>
    </w:p>
    <w:p w14:paraId="66F74C16" w14:textId="77777777" w:rsidR="00FE427E" w:rsidRPr="003F14ED" w:rsidRDefault="00FE427E" w:rsidP="00C86B7E">
      <w:pPr>
        <w:suppressAutoHyphens/>
        <w:spacing w:after="0" w:line="240" w:lineRule="auto"/>
        <w:rPr>
          <w:lang w:val="en-US"/>
        </w:rPr>
      </w:pPr>
    </w:p>
    <w:p w14:paraId="2E624602" w14:textId="77777777" w:rsidR="003F14ED" w:rsidRDefault="003F14ED" w:rsidP="003F14ED">
      <w:pPr>
        <w:pStyle w:val="ListParagraph"/>
        <w:numPr>
          <w:ilvl w:val="0"/>
          <w:numId w:val="18"/>
        </w:numPr>
        <w:suppressAutoHyphens/>
        <w:spacing w:line="240" w:lineRule="auto"/>
        <w:jc w:val="both"/>
        <w:rPr>
          <w:lang w:val="en-US"/>
        </w:rPr>
      </w:pPr>
      <w:r>
        <w:rPr>
          <w:lang w:val="en-US"/>
        </w:rPr>
        <w:t>CV</w:t>
      </w:r>
    </w:p>
    <w:p w14:paraId="0B248249" w14:textId="77777777" w:rsidR="003F14ED" w:rsidRDefault="003F14ED" w:rsidP="003F14ED">
      <w:pPr>
        <w:pStyle w:val="ListParagraph"/>
        <w:numPr>
          <w:ilvl w:val="0"/>
          <w:numId w:val="18"/>
        </w:numPr>
        <w:suppressAutoHyphens/>
        <w:spacing w:line="240" w:lineRule="auto"/>
        <w:jc w:val="both"/>
        <w:rPr>
          <w:lang w:val="en-US"/>
        </w:rPr>
      </w:pPr>
      <w:r>
        <w:rPr>
          <w:lang w:val="en-US"/>
        </w:rPr>
        <w:t>M</w:t>
      </w:r>
      <w:r w:rsidRPr="001F36D1">
        <w:rPr>
          <w:lang w:val="en-US"/>
        </w:rPr>
        <w:t>otivational letter</w:t>
      </w:r>
    </w:p>
    <w:p w14:paraId="12A6EFE8" w14:textId="77777777" w:rsidR="003F14ED" w:rsidRDefault="003F14ED" w:rsidP="003F14ED">
      <w:pPr>
        <w:pStyle w:val="ListParagraph"/>
        <w:numPr>
          <w:ilvl w:val="0"/>
          <w:numId w:val="18"/>
        </w:numPr>
        <w:suppressAutoHyphens/>
        <w:spacing w:line="240" w:lineRule="auto"/>
        <w:jc w:val="both"/>
        <w:rPr>
          <w:lang w:val="en-US"/>
        </w:rPr>
      </w:pPr>
      <w:r>
        <w:rPr>
          <w:lang w:val="en-US"/>
        </w:rPr>
        <w:t>Reference letters and diploma</w:t>
      </w:r>
    </w:p>
    <w:p w14:paraId="294E5267" w14:textId="77777777" w:rsidR="003F14ED" w:rsidRDefault="003F14ED" w:rsidP="003F14ED">
      <w:pPr>
        <w:pStyle w:val="ListParagraph"/>
        <w:numPr>
          <w:ilvl w:val="0"/>
          <w:numId w:val="18"/>
        </w:numPr>
        <w:suppressAutoHyphens/>
        <w:spacing w:line="240" w:lineRule="auto"/>
        <w:jc w:val="both"/>
        <w:rPr>
          <w:lang w:val="en-US"/>
        </w:rPr>
      </w:pPr>
      <w:r>
        <w:rPr>
          <w:lang w:val="en-US"/>
        </w:rPr>
        <w:t>S</w:t>
      </w:r>
      <w:r w:rsidRPr="001F36D1">
        <w:rPr>
          <w:lang w:val="en-US"/>
        </w:rPr>
        <w:t>alary expectations</w:t>
      </w:r>
    </w:p>
    <w:p w14:paraId="707AB442" w14:textId="67F3298A" w:rsidR="003F14ED" w:rsidRPr="00C91949" w:rsidRDefault="003F14ED" w:rsidP="00C91949">
      <w:pPr>
        <w:pStyle w:val="ListParagraph"/>
        <w:numPr>
          <w:ilvl w:val="0"/>
          <w:numId w:val="18"/>
        </w:numPr>
        <w:suppressAutoHyphens/>
        <w:spacing w:line="240" w:lineRule="auto"/>
        <w:jc w:val="both"/>
        <w:rPr>
          <w:lang w:val="en-US"/>
        </w:rPr>
      </w:pPr>
      <w:r>
        <w:rPr>
          <w:lang w:val="en-US"/>
        </w:rPr>
        <w:t>Names and contact information (email or phone) of 3 references</w:t>
      </w:r>
    </w:p>
    <w:p w14:paraId="19830139" w14:textId="77777777" w:rsidR="00DD4FD9" w:rsidRPr="003F14ED" w:rsidRDefault="00DD4FD9" w:rsidP="00DD4FD9">
      <w:pPr>
        <w:pStyle w:val="ListParagraph"/>
        <w:suppressAutoHyphens/>
        <w:spacing w:after="0" w:line="240" w:lineRule="auto"/>
        <w:rPr>
          <w:lang w:val="en-US"/>
        </w:rPr>
      </w:pPr>
    </w:p>
    <w:p w14:paraId="3F097125" w14:textId="1E0910FE" w:rsidR="00C91949" w:rsidRDefault="00C91949" w:rsidP="00C91949">
      <w:pPr>
        <w:suppressAutoHyphens/>
        <w:spacing w:line="240" w:lineRule="auto"/>
        <w:jc w:val="both"/>
        <w:rPr>
          <w:lang w:val="en-US"/>
        </w:rPr>
      </w:pPr>
      <w:r w:rsidRPr="000A39B0">
        <w:rPr>
          <w:lang w:val="en-US"/>
        </w:rPr>
        <w:t>Please note that we can only accept applications via our online recruiting tool</w:t>
      </w:r>
      <w:r>
        <w:rPr>
          <w:lang w:val="en-US"/>
        </w:rPr>
        <w:t>:</w:t>
      </w:r>
      <w:r w:rsidRPr="001F36D1">
        <w:rPr>
          <w:lang w:val="en-US"/>
        </w:rPr>
        <w:t xml:space="preserve"> </w:t>
      </w:r>
      <w:hyperlink r:id="rId8" w:history="1">
        <w:r w:rsidRPr="001F36D1">
          <w:rPr>
            <w:rStyle w:val="Hyperlink"/>
            <w:lang w:val="en-US"/>
          </w:rPr>
          <w:t>https://recruitingapp-2698.umantis.com/Jobs/All</w:t>
        </w:r>
      </w:hyperlink>
      <w:r w:rsidRPr="000A39B0">
        <w:rPr>
          <w:lang w:val="en-US"/>
        </w:rPr>
        <w:t>. Applications via e-mail</w:t>
      </w:r>
      <w:r>
        <w:rPr>
          <w:lang w:val="en-US"/>
        </w:rPr>
        <w:t>, postal mail</w:t>
      </w:r>
      <w:r w:rsidRPr="000A39B0">
        <w:rPr>
          <w:lang w:val="en-US"/>
        </w:rPr>
        <w:t xml:space="preserve"> or external recruiter will not be considered.</w:t>
      </w:r>
    </w:p>
    <w:p w14:paraId="123D9AB6" w14:textId="0412A899" w:rsidR="00BA1D2C" w:rsidRPr="00CD1995" w:rsidRDefault="00BA1D2C" w:rsidP="004A1154">
      <w:pPr>
        <w:suppressAutoHyphens/>
        <w:spacing w:after="0" w:line="240" w:lineRule="auto"/>
        <w:rPr>
          <w:b/>
          <w:lang w:val="en-GB"/>
        </w:rPr>
      </w:pPr>
    </w:p>
    <w:p w14:paraId="5CF61EA0" w14:textId="5454553D" w:rsidR="00535F4A" w:rsidRPr="00C91949" w:rsidRDefault="00C91949" w:rsidP="006656D1">
      <w:pPr>
        <w:suppressAutoHyphens/>
        <w:spacing w:after="0" w:line="240" w:lineRule="auto"/>
        <w:rPr>
          <w:b/>
          <w:lang w:val="en-US"/>
        </w:rPr>
      </w:pPr>
      <w:r w:rsidRPr="00C91949">
        <w:rPr>
          <w:b/>
          <w:lang w:val="en-US"/>
        </w:rPr>
        <w:t>Contact</w:t>
      </w:r>
      <w:r w:rsidR="00BA1D2C" w:rsidRPr="00C91949">
        <w:rPr>
          <w:b/>
          <w:lang w:val="en-US"/>
        </w:rPr>
        <w:t xml:space="preserve">: </w:t>
      </w:r>
    </w:p>
    <w:p w14:paraId="6901BE15" w14:textId="772657CF" w:rsidR="00535F4A" w:rsidRPr="00C91949" w:rsidRDefault="00C91949" w:rsidP="00535F4A">
      <w:pPr>
        <w:jc w:val="both"/>
        <w:rPr>
          <w:rFonts w:cs="Arial"/>
          <w:lang w:val="en-US"/>
        </w:rPr>
      </w:pPr>
      <w:r w:rsidRPr="00C91949">
        <w:rPr>
          <w:rFonts w:cs="Arial"/>
          <w:lang w:val="en-US"/>
        </w:rPr>
        <w:t>For more information about working in this position, please feel free to contact the department head at</w:t>
      </w:r>
      <w:r w:rsidR="0015090A">
        <w:rPr>
          <w:rFonts w:cs="Arial"/>
          <w:lang w:val="en-US"/>
        </w:rPr>
        <w:t xml:space="preserve"> Julia.bohlius@swisstph.ch</w:t>
      </w:r>
    </w:p>
    <w:p w14:paraId="2A9B4FF5" w14:textId="77777777" w:rsidR="00F074E3" w:rsidRPr="00C91949" w:rsidRDefault="00F074E3" w:rsidP="00535F4A">
      <w:pPr>
        <w:jc w:val="both"/>
        <w:rPr>
          <w:rFonts w:cs="Arial"/>
          <w:lang w:val="en-US"/>
        </w:rPr>
      </w:pPr>
    </w:p>
    <w:p w14:paraId="41C28DD5" w14:textId="77777777" w:rsidR="00C91949" w:rsidRPr="00CD1995" w:rsidRDefault="00C91949" w:rsidP="004A1154">
      <w:pPr>
        <w:suppressAutoHyphens/>
        <w:spacing w:after="0" w:line="240" w:lineRule="auto"/>
        <w:rPr>
          <w:b/>
          <w:lang w:val="en-GB"/>
        </w:rPr>
      </w:pPr>
      <w:r w:rsidRPr="00CD1995">
        <w:rPr>
          <w:b/>
          <w:lang w:val="en-GB"/>
        </w:rPr>
        <w:t>Job Profile:</w:t>
      </w:r>
    </w:p>
    <w:p w14:paraId="4C791094" w14:textId="47731BC4" w:rsidR="00090AF4" w:rsidRPr="00C91949" w:rsidRDefault="00C91949" w:rsidP="004A1154">
      <w:pPr>
        <w:suppressAutoHyphens/>
        <w:spacing w:after="0" w:line="240" w:lineRule="auto"/>
        <w:rPr>
          <w:lang w:val="en-US"/>
        </w:rPr>
      </w:pPr>
      <w:r w:rsidRPr="00C91949">
        <w:rPr>
          <w:lang w:val="en-US"/>
        </w:rPr>
        <w:t>Start Date</w:t>
      </w:r>
      <w:r w:rsidR="00090AF4" w:rsidRPr="00C91949">
        <w:rPr>
          <w:lang w:val="en-US"/>
        </w:rPr>
        <w:t>:</w:t>
      </w:r>
      <w:r w:rsidRPr="00C91949">
        <w:rPr>
          <w:lang w:val="en-US"/>
        </w:rPr>
        <w:tab/>
      </w:r>
      <w:r w:rsidR="00090AF4" w:rsidRPr="00C91949">
        <w:rPr>
          <w:lang w:val="en-US"/>
        </w:rPr>
        <w:t xml:space="preserve"> </w:t>
      </w:r>
      <w:r w:rsidR="00985EFE" w:rsidRPr="00C91949">
        <w:rPr>
          <w:lang w:val="en-US"/>
        </w:rPr>
        <w:tab/>
      </w:r>
      <w:r w:rsidR="00985EFE" w:rsidRPr="00C91949">
        <w:rPr>
          <w:lang w:val="en-US"/>
        </w:rPr>
        <w:tab/>
      </w:r>
      <w:r w:rsidRPr="00C91949">
        <w:rPr>
          <w:lang w:val="en-US"/>
        </w:rPr>
        <w:t>May</w:t>
      </w:r>
      <w:r w:rsidR="003C5707" w:rsidRPr="00C91949">
        <w:rPr>
          <w:lang w:val="en-US"/>
        </w:rPr>
        <w:t xml:space="preserve"> </w:t>
      </w:r>
      <w:r w:rsidR="00AB7C64" w:rsidRPr="00C91949">
        <w:rPr>
          <w:lang w:val="en-US"/>
        </w:rPr>
        <w:t>202</w:t>
      </w:r>
      <w:r w:rsidR="00CC1CB7" w:rsidRPr="00C91949">
        <w:rPr>
          <w:lang w:val="en-US"/>
        </w:rPr>
        <w:t>2</w:t>
      </w:r>
      <w:r w:rsidR="009A6D79" w:rsidRPr="00C91949">
        <w:rPr>
          <w:lang w:val="en-US"/>
        </w:rPr>
        <w:t xml:space="preserve"> </w:t>
      </w:r>
      <w:r w:rsidRPr="00C91949">
        <w:rPr>
          <w:lang w:val="en-US"/>
        </w:rPr>
        <w:t>or upon agreement</w:t>
      </w:r>
    </w:p>
    <w:p w14:paraId="5B7DDEA6" w14:textId="12AA4BEF" w:rsidR="00090AF4" w:rsidRPr="00C91949" w:rsidRDefault="00C91949" w:rsidP="004A1154">
      <w:pPr>
        <w:suppressAutoHyphens/>
        <w:spacing w:after="0" w:line="240" w:lineRule="auto"/>
        <w:rPr>
          <w:lang w:val="en-US"/>
        </w:rPr>
      </w:pPr>
      <w:r w:rsidRPr="00CD1995">
        <w:rPr>
          <w:lang w:val="en-GB"/>
        </w:rPr>
        <w:t>Location</w:t>
      </w:r>
      <w:r w:rsidR="00090AF4" w:rsidRPr="00CD1995">
        <w:rPr>
          <w:lang w:val="en-GB"/>
        </w:rPr>
        <w:t>:</w:t>
      </w:r>
      <w:r w:rsidR="00BA1D2C" w:rsidRPr="00CD1995">
        <w:rPr>
          <w:lang w:val="en-GB"/>
        </w:rPr>
        <w:tab/>
      </w:r>
      <w:r w:rsidR="00090AF4" w:rsidRPr="00CD1995">
        <w:rPr>
          <w:lang w:val="en-GB"/>
        </w:rPr>
        <w:t xml:space="preserve"> </w:t>
      </w:r>
      <w:r w:rsidR="00985EFE" w:rsidRPr="00CD1995">
        <w:rPr>
          <w:lang w:val="en-GB"/>
        </w:rPr>
        <w:tab/>
      </w:r>
      <w:r w:rsidRPr="00CD1995">
        <w:rPr>
          <w:lang w:val="en-GB"/>
        </w:rPr>
        <w:tab/>
      </w:r>
      <w:r w:rsidR="00985EFE" w:rsidRPr="00CD1995">
        <w:rPr>
          <w:lang w:val="en-GB"/>
        </w:rPr>
        <w:tab/>
      </w:r>
      <w:proofErr w:type="spellStart"/>
      <w:r w:rsidR="00CC1CB7" w:rsidRPr="00C91949">
        <w:rPr>
          <w:lang w:val="en-US"/>
        </w:rPr>
        <w:t>Allschwil</w:t>
      </w:r>
      <w:proofErr w:type="spellEnd"/>
      <w:r w:rsidR="009B74ED" w:rsidRPr="00C91949">
        <w:rPr>
          <w:lang w:val="en-US"/>
        </w:rPr>
        <w:t xml:space="preserve">, </w:t>
      </w:r>
      <w:r w:rsidRPr="00C91949">
        <w:rPr>
          <w:lang w:val="en-US"/>
        </w:rPr>
        <w:t>Switzerland</w:t>
      </w:r>
    </w:p>
    <w:p w14:paraId="06D35AD4" w14:textId="26667F82" w:rsidR="00090AF4" w:rsidRPr="00C91949" w:rsidRDefault="00C91949" w:rsidP="004A1154">
      <w:pPr>
        <w:suppressAutoHyphens/>
        <w:spacing w:after="0" w:line="240" w:lineRule="auto"/>
        <w:rPr>
          <w:lang w:val="en-US"/>
        </w:rPr>
      </w:pPr>
      <w:r w:rsidRPr="00C91949">
        <w:rPr>
          <w:lang w:val="en-US"/>
        </w:rPr>
        <w:t>Duration</w:t>
      </w:r>
      <w:r w:rsidR="00090AF4" w:rsidRPr="00C91949">
        <w:rPr>
          <w:lang w:val="en-US"/>
        </w:rPr>
        <w:t xml:space="preserve">: </w:t>
      </w:r>
      <w:r w:rsidR="00985EFE" w:rsidRPr="00C91949">
        <w:rPr>
          <w:lang w:val="en-US"/>
        </w:rPr>
        <w:tab/>
      </w:r>
      <w:r w:rsidR="00985EFE" w:rsidRPr="00C91949">
        <w:rPr>
          <w:lang w:val="en-US"/>
        </w:rPr>
        <w:tab/>
      </w:r>
      <w:r>
        <w:rPr>
          <w:lang w:val="en-US"/>
        </w:rPr>
        <w:tab/>
      </w:r>
      <w:r w:rsidRPr="00C91949">
        <w:rPr>
          <w:lang w:val="en-US"/>
        </w:rPr>
        <w:t>unlimited contract</w:t>
      </w:r>
      <w:r w:rsidR="00090AF4" w:rsidRPr="00C91949">
        <w:rPr>
          <w:lang w:val="en-US"/>
        </w:rPr>
        <w:t xml:space="preserve"> </w:t>
      </w:r>
    </w:p>
    <w:p w14:paraId="7550264B" w14:textId="4ACD9DB9" w:rsidR="00090AF4" w:rsidRPr="00C91949" w:rsidRDefault="00C91949" w:rsidP="004A1154">
      <w:pPr>
        <w:suppressAutoHyphens/>
        <w:spacing w:after="0" w:line="240" w:lineRule="auto"/>
        <w:rPr>
          <w:lang w:val="en-US"/>
        </w:rPr>
      </w:pPr>
      <w:r w:rsidRPr="00C91949">
        <w:rPr>
          <w:lang w:val="en-US"/>
        </w:rPr>
        <w:t>Percentage</w:t>
      </w:r>
      <w:r w:rsidR="00090AF4" w:rsidRPr="00C91949">
        <w:rPr>
          <w:lang w:val="en-US"/>
        </w:rPr>
        <w:t>:</w:t>
      </w:r>
      <w:r w:rsidRPr="00C91949">
        <w:rPr>
          <w:lang w:val="en-US"/>
        </w:rPr>
        <w:tab/>
      </w:r>
      <w:r w:rsidR="00090AF4" w:rsidRPr="00C91949">
        <w:rPr>
          <w:lang w:val="en-US"/>
        </w:rPr>
        <w:t xml:space="preserve"> </w:t>
      </w:r>
      <w:r w:rsidR="00985EFE" w:rsidRPr="00C91949">
        <w:rPr>
          <w:lang w:val="en-US"/>
        </w:rPr>
        <w:tab/>
      </w:r>
      <w:r w:rsidR="00985EFE" w:rsidRPr="00C91949">
        <w:rPr>
          <w:lang w:val="en-US"/>
        </w:rPr>
        <w:tab/>
      </w:r>
      <w:r w:rsidR="00BA1D2C" w:rsidRPr="00C91949">
        <w:rPr>
          <w:lang w:val="en-US"/>
        </w:rPr>
        <w:t>80-</w:t>
      </w:r>
      <w:r w:rsidR="00090AF4" w:rsidRPr="00C91949">
        <w:rPr>
          <w:lang w:val="en-US"/>
        </w:rPr>
        <w:t>100%</w:t>
      </w:r>
    </w:p>
    <w:p w14:paraId="5F5E1495" w14:textId="21FF8CC2" w:rsidR="009B74ED" w:rsidRPr="00C91949" w:rsidRDefault="00C91949" w:rsidP="009B74ED">
      <w:pPr>
        <w:suppressAutoHyphens/>
        <w:spacing w:after="0" w:line="240" w:lineRule="auto"/>
        <w:rPr>
          <w:lang w:val="en-US"/>
        </w:rPr>
      </w:pPr>
      <w:r w:rsidRPr="00C91949">
        <w:rPr>
          <w:lang w:val="en-US"/>
        </w:rPr>
        <w:t>Travel required</w:t>
      </w:r>
      <w:r w:rsidR="00985EFE" w:rsidRPr="00C91949">
        <w:rPr>
          <w:lang w:val="en-US"/>
        </w:rPr>
        <w:t>:</w:t>
      </w:r>
      <w:r w:rsidR="008B4BCA" w:rsidRPr="00C91949">
        <w:rPr>
          <w:lang w:val="en-US"/>
        </w:rPr>
        <w:tab/>
      </w:r>
      <w:r w:rsidR="00090AF4" w:rsidRPr="00C91949">
        <w:rPr>
          <w:lang w:val="en-US"/>
        </w:rPr>
        <w:t xml:space="preserve"> </w:t>
      </w:r>
      <w:r w:rsidR="00985EFE" w:rsidRPr="00C91949">
        <w:rPr>
          <w:lang w:val="en-US"/>
        </w:rPr>
        <w:tab/>
      </w:r>
      <w:r w:rsidR="00CD1995">
        <w:rPr>
          <w:lang w:val="en-US"/>
        </w:rPr>
        <w:t>6 to 8 weeks of international travels per year</w:t>
      </w:r>
    </w:p>
    <w:p w14:paraId="374887A0" w14:textId="77777777" w:rsidR="009B74ED" w:rsidRPr="00C91949" w:rsidRDefault="009B74ED" w:rsidP="009B74ED">
      <w:pPr>
        <w:suppressAutoHyphens/>
        <w:spacing w:after="0" w:line="240" w:lineRule="auto"/>
        <w:rPr>
          <w:lang w:val="en-US"/>
        </w:rPr>
      </w:pPr>
    </w:p>
    <w:sectPr w:rsidR="009B74ED" w:rsidRPr="00C91949" w:rsidSect="0053497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964" w:bottom="1134" w:left="1134" w:header="612" w:footer="8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13B9" w14:textId="77777777" w:rsidR="005B5D8D" w:rsidRDefault="005B5D8D" w:rsidP="00A40B6A">
      <w:r>
        <w:separator/>
      </w:r>
    </w:p>
  </w:endnote>
  <w:endnote w:type="continuationSeparator" w:id="0">
    <w:p w14:paraId="17C4BB28" w14:textId="77777777" w:rsidR="005B5D8D" w:rsidRDefault="005B5D8D" w:rsidP="00A40B6A">
      <w:r>
        <w:continuationSeparator/>
      </w:r>
    </w:p>
  </w:endnote>
  <w:endnote w:type="continuationNotice" w:id="1">
    <w:p w14:paraId="25170C66" w14:textId="77777777" w:rsidR="005B5D8D" w:rsidRDefault="005B5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Boo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OT-Book">
    <w:altName w:val="Calibri"/>
    <w:panose1 w:val="020B0604020202020204"/>
    <w:charset w:val="00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709" w14:textId="77777777" w:rsidR="009146FA" w:rsidRPr="00197B61" w:rsidRDefault="009146FA" w:rsidP="009146FA">
    <w:pPr>
      <w:pStyle w:val="Footer"/>
    </w:pPr>
    <w:r w:rsidRPr="00197B61">
      <w:rPr>
        <w:b/>
        <w:bCs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1AE8375" wp14:editId="6EF5CE55">
              <wp:simplePos x="0" y="0"/>
              <wp:positionH relativeFrom="column">
                <wp:posOffset>-3810</wp:posOffset>
              </wp:positionH>
              <wp:positionV relativeFrom="paragraph">
                <wp:posOffset>-11430</wp:posOffset>
              </wp:positionV>
              <wp:extent cx="5939790" cy="0"/>
              <wp:effectExtent l="8890" t="13970" r="20320" b="2413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8AF46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9pt" to="46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+1+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" strokeweight=".5pt"/>
          </w:pict>
        </mc:Fallback>
      </mc:AlternateContent>
    </w:r>
    <w:r w:rsidRPr="00197B61">
      <w:rPr>
        <w:rStyle w:val="FooterBold"/>
        <w:rFonts w:cs="Arial"/>
      </w:rPr>
      <w:t>Swiss TPH</w:t>
    </w:r>
    <w:r>
      <w:t xml:space="preserve">, Socinstrasse 57, Postfach, </w:t>
    </w:r>
    <w:r w:rsidRPr="00197B61">
      <w:t>4002 Basel, T +41 61 284 81 11, F +41 61 284 81 01, www.swisstph.ch</w:t>
    </w:r>
  </w:p>
  <w:p w14:paraId="6D0E281B" w14:textId="77777777" w:rsidR="009146FA" w:rsidRDefault="00914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95A9" w14:textId="77777777" w:rsidR="00D07457" w:rsidRPr="00197B61" w:rsidRDefault="00D07457" w:rsidP="00A40B6A">
    <w:pPr>
      <w:pStyle w:val="Footer"/>
    </w:pPr>
    <w:r w:rsidRPr="00197B61">
      <w:rPr>
        <w:b/>
        <w:bCs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3405EE" wp14:editId="68D461BC">
              <wp:simplePos x="0" y="0"/>
              <wp:positionH relativeFrom="column">
                <wp:posOffset>-3810</wp:posOffset>
              </wp:positionH>
              <wp:positionV relativeFrom="paragraph">
                <wp:posOffset>-11430</wp:posOffset>
              </wp:positionV>
              <wp:extent cx="5939790" cy="0"/>
              <wp:effectExtent l="8890" t="13970" r="20320" b="2413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3E57C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9pt" to="46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C4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" strokeweight=".5pt"/>
          </w:pict>
        </mc:Fallback>
      </mc:AlternateContent>
    </w:r>
    <w:r w:rsidRPr="00197B61">
      <w:rPr>
        <w:rStyle w:val="FooterBold"/>
        <w:rFonts w:cs="Arial"/>
      </w:rPr>
      <w:t>Swiss TPH</w:t>
    </w:r>
    <w:r w:rsidR="006A59BE">
      <w:t xml:space="preserve">, Socinstrasse 57, Postfach, </w:t>
    </w:r>
    <w:r w:rsidRPr="00197B61">
      <w:t>4002 Basel, T +41 61 284 81 11, F +41 61 284 81 01, www.swisstph.ch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1C6F" w14:textId="77777777" w:rsidR="005B5D8D" w:rsidRDefault="005B5D8D" w:rsidP="00A40B6A">
      <w:r>
        <w:separator/>
      </w:r>
    </w:p>
  </w:footnote>
  <w:footnote w:type="continuationSeparator" w:id="0">
    <w:p w14:paraId="0C43C05A" w14:textId="77777777" w:rsidR="005B5D8D" w:rsidRDefault="005B5D8D" w:rsidP="00A40B6A">
      <w:r>
        <w:continuationSeparator/>
      </w:r>
    </w:p>
  </w:footnote>
  <w:footnote w:type="continuationNotice" w:id="1">
    <w:p w14:paraId="3B49E96F" w14:textId="77777777" w:rsidR="005B5D8D" w:rsidRDefault="005B5D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F3C" w14:textId="4002C087" w:rsidR="00D07457" w:rsidRPr="00AB5BE0" w:rsidRDefault="00015779" w:rsidP="007772F8">
    <w:pPr>
      <w:tabs>
        <w:tab w:val="right" w:pos="9781"/>
      </w:tabs>
      <w:spacing w:after="0" w:line="240" w:lineRule="auto"/>
    </w:pPr>
    <w:r>
      <w:tab/>
      <w:t xml:space="preserve"> </w:t>
    </w:r>
    <w:r>
      <w:rPr>
        <w:noProof/>
        <w:lang w:val="en-US" w:eastAsia="en-US"/>
      </w:rPr>
      <w:drawing>
        <wp:inline distT="0" distB="0" distL="0" distR="0" wp14:anchorId="2C885FE8" wp14:editId="06D41822">
          <wp:extent cx="1774670" cy="510160"/>
          <wp:effectExtent l="0" t="0" r="381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p_logo_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45" cy="51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D4FE" w14:textId="77777777" w:rsidR="00D07457" w:rsidRPr="00F0036D" w:rsidRDefault="00F60B26" w:rsidP="00F0036D">
    <w:pPr>
      <w:pStyle w:val="Header"/>
      <w:rPr>
        <w:szCs w:val="18"/>
      </w:rPr>
    </w:pPr>
    <w:r w:rsidRPr="00F60B26">
      <w:rPr>
        <w:szCs w:val="18"/>
        <w:lang w:val="en-US" w:eastAsia="en-US"/>
      </w:rPr>
      <w:drawing>
        <wp:anchor distT="0" distB="0" distL="114300" distR="114300" simplePos="0" relativeHeight="251659776" behindDoc="0" locked="0" layoutInCell="1" allowOverlap="1" wp14:anchorId="66F980DF" wp14:editId="0CD1DDBB">
          <wp:simplePos x="0" y="0"/>
          <wp:positionH relativeFrom="column">
            <wp:posOffset>4391025</wp:posOffset>
          </wp:positionH>
          <wp:positionV relativeFrom="paragraph">
            <wp:posOffset>-55880</wp:posOffset>
          </wp:positionV>
          <wp:extent cx="2015490" cy="1249680"/>
          <wp:effectExtent l="0" t="0" r="3810" b="7620"/>
          <wp:wrapSquare wrapText="bothSides"/>
          <wp:docPr id="3" name="Picture 3" descr="tph_logo_rgb_uni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ph_logo_rgb_uni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0F860" w14:textId="77777777" w:rsidR="002E05B4" w:rsidRPr="00F60B26" w:rsidRDefault="002E05B4" w:rsidP="002E05B4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E33"/>
    <w:multiLevelType w:val="hybridMultilevel"/>
    <w:tmpl w:val="801C11FC"/>
    <w:lvl w:ilvl="0" w:tplc="9C5E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28E"/>
    <w:multiLevelType w:val="hybridMultilevel"/>
    <w:tmpl w:val="E65E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6858"/>
    <w:multiLevelType w:val="multilevel"/>
    <w:tmpl w:val="64F6A908"/>
    <w:styleLink w:val="NormalNumbering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814"/>
        </w:tabs>
        <w:ind w:left="1814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D4D432A"/>
    <w:multiLevelType w:val="multilevel"/>
    <w:tmpl w:val="3D44EEDE"/>
    <w:styleLink w:val="NormalBullet"/>
    <w:lvl w:ilvl="0">
      <w:start w:val="1"/>
      <w:numFmt w:val="bullet"/>
      <w:lvlText w:val="–"/>
      <w:lvlJc w:val="left"/>
      <w:pPr>
        <w:tabs>
          <w:tab w:val="num" w:pos="454"/>
        </w:tabs>
        <w:ind w:left="454" w:hanging="239"/>
      </w:pPr>
      <w:rPr>
        <w:rFonts w:ascii="Arial" w:hAnsi="Arial" w:hint="default"/>
      </w:r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814"/>
        </w:tabs>
        <w:ind w:left="1814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F763C9B"/>
    <w:multiLevelType w:val="hybridMultilevel"/>
    <w:tmpl w:val="90E4F874"/>
    <w:lvl w:ilvl="0" w:tplc="2E82C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2990"/>
    <w:multiLevelType w:val="hybridMultilevel"/>
    <w:tmpl w:val="836C4B18"/>
    <w:lvl w:ilvl="0" w:tplc="16F64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44ACC"/>
    <w:multiLevelType w:val="hybridMultilevel"/>
    <w:tmpl w:val="6C2AFE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23"/>
    <w:multiLevelType w:val="hybridMultilevel"/>
    <w:tmpl w:val="DB3AE80E"/>
    <w:lvl w:ilvl="0" w:tplc="16F64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264D2"/>
    <w:multiLevelType w:val="hybridMultilevel"/>
    <w:tmpl w:val="3182BC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6FE5"/>
    <w:multiLevelType w:val="hybridMultilevel"/>
    <w:tmpl w:val="E472A284"/>
    <w:lvl w:ilvl="0" w:tplc="9C5E2E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32B03"/>
    <w:multiLevelType w:val="hybridMultilevel"/>
    <w:tmpl w:val="11844F3A"/>
    <w:lvl w:ilvl="0" w:tplc="091AA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A6F10"/>
    <w:multiLevelType w:val="hybridMultilevel"/>
    <w:tmpl w:val="EB5A9E70"/>
    <w:lvl w:ilvl="0" w:tplc="16F64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47E2C"/>
    <w:multiLevelType w:val="hybridMultilevel"/>
    <w:tmpl w:val="4DECC7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B4C7E"/>
    <w:multiLevelType w:val="hybridMultilevel"/>
    <w:tmpl w:val="76AC4ACA"/>
    <w:lvl w:ilvl="0" w:tplc="9C5E2E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F460B"/>
    <w:multiLevelType w:val="hybridMultilevel"/>
    <w:tmpl w:val="892C009C"/>
    <w:lvl w:ilvl="0" w:tplc="16F64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F6A80"/>
    <w:multiLevelType w:val="hybridMultilevel"/>
    <w:tmpl w:val="16122B60"/>
    <w:lvl w:ilvl="0" w:tplc="16F64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D1243"/>
    <w:multiLevelType w:val="hybridMultilevel"/>
    <w:tmpl w:val="94AACE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56BD5"/>
    <w:multiLevelType w:val="hybridMultilevel"/>
    <w:tmpl w:val="56767F06"/>
    <w:lvl w:ilvl="0" w:tplc="9DA8A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06710"/>
    <w:multiLevelType w:val="hybridMultilevel"/>
    <w:tmpl w:val="438807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A0C10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0049E6"/>
    <w:multiLevelType w:val="hybridMultilevel"/>
    <w:tmpl w:val="0CF684BE"/>
    <w:lvl w:ilvl="0" w:tplc="9C5E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968B6"/>
    <w:multiLevelType w:val="hybridMultilevel"/>
    <w:tmpl w:val="D18A2A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56645"/>
    <w:multiLevelType w:val="hybridMultilevel"/>
    <w:tmpl w:val="663EC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7"/>
  </w:num>
  <w:num w:numId="8">
    <w:abstractNumId w:val="15"/>
  </w:num>
  <w:num w:numId="9">
    <w:abstractNumId w:val="14"/>
  </w:num>
  <w:num w:numId="10">
    <w:abstractNumId w:val="20"/>
  </w:num>
  <w:num w:numId="11">
    <w:abstractNumId w:val="16"/>
  </w:num>
  <w:num w:numId="12">
    <w:abstractNumId w:val="8"/>
  </w:num>
  <w:num w:numId="13">
    <w:abstractNumId w:val="10"/>
  </w:num>
  <w:num w:numId="14">
    <w:abstractNumId w:val="19"/>
  </w:num>
  <w:num w:numId="15">
    <w:abstractNumId w:val="9"/>
  </w:num>
  <w:num w:numId="16">
    <w:abstractNumId w:val="0"/>
  </w:num>
  <w:num w:numId="17">
    <w:abstractNumId w:val="13"/>
  </w:num>
  <w:num w:numId="18">
    <w:abstractNumId w:val="18"/>
  </w:num>
  <w:num w:numId="19">
    <w:abstractNumId w:val="6"/>
  </w:num>
  <w:num w:numId="20">
    <w:abstractNumId w:val="4"/>
  </w:num>
  <w:num w:numId="21">
    <w:abstractNumId w:val="12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4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PHLanguage" w:val="D"/>
    <w:docVar w:name="TPHVer" w:val="1.1"/>
  </w:docVars>
  <w:rsids>
    <w:rsidRoot w:val="00BC4E4B"/>
    <w:rsid w:val="0000688F"/>
    <w:rsid w:val="00014F39"/>
    <w:rsid w:val="00015779"/>
    <w:rsid w:val="000318E8"/>
    <w:rsid w:val="0003256E"/>
    <w:rsid w:val="00033D38"/>
    <w:rsid w:val="000340C4"/>
    <w:rsid w:val="000404CB"/>
    <w:rsid w:val="00041DBB"/>
    <w:rsid w:val="0004667D"/>
    <w:rsid w:val="00057CF4"/>
    <w:rsid w:val="000615D1"/>
    <w:rsid w:val="00063969"/>
    <w:rsid w:val="00073143"/>
    <w:rsid w:val="00077167"/>
    <w:rsid w:val="00083030"/>
    <w:rsid w:val="00090202"/>
    <w:rsid w:val="00090AF4"/>
    <w:rsid w:val="000A39B0"/>
    <w:rsid w:val="000A5534"/>
    <w:rsid w:val="000B27DE"/>
    <w:rsid w:val="000C44A3"/>
    <w:rsid w:val="000C4D59"/>
    <w:rsid w:val="000D40BE"/>
    <w:rsid w:val="000D7012"/>
    <w:rsid w:val="000E0329"/>
    <w:rsid w:val="000F1044"/>
    <w:rsid w:val="000F1F2F"/>
    <w:rsid w:val="000F267E"/>
    <w:rsid w:val="000F7E78"/>
    <w:rsid w:val="00103A22"/>
    <w:rsid w:val="00103E11"/>
    <w:rsid w:val="00104F4F"/>
    <w:rsid w:val="001061CC"/>
    <w:rsid w:val="00114551"/>
    <w:rsid w:val="001159CA"/>
    <w:rsid w:val="0013757C"/>
    <w:rsid w:val="0014683D"/>
    <w:rsid w:val="0015090A"/>
    <w:rsid w:val="00161723"/>
    <w:rsid w:val="00161A71"/>
    <w:rsid w:val="0016461F"/>
    <w:rsid w:val="00164874"/>
    <w:rsid w:val="001751D9"/>
    <w:rsid w:val="00192FBC"/>
    <w:rsid w:val="00194BE8"/>
    <w:rsid w:val="00197B61"/>
    <w:rsid w:val="001A728D"/>
    <w:rsid w:val="001A7CB8"/>
    <w:rsid w:val="001B108A"/>
    <w:rsid w:val="001B5AA8"/>
    <w:rsid w:val="001B6B87"/>
    <w:rsid w:val="001C4EFF"/>
    <w:rsid w:val="001D01C0"/>
    <w:rsid w:val="001D0C8A"/>
    <w:rsid w:val="001D2D9D"/>
    <w:rsid w:val="001D6DC5"/>
    <w:rsid w:val="001D78A5"/>
    <w:rsid w:val="001F2D3F"/>
    <w:rsid w:val="001F36D1"/>
    <w:rsid w:val="00202062"/>
    <w:rsid w:val="00210B32"/>
    <w:rsid w:val="002176CB"/>
    <w:rsid w:val="002219A3"/>
    <w:rsid w:val="00231813"/>
    <w:rsid w:val="00232D41"/>
    <w:rsid w:val="00234436"/>
    <w:rsid w:val="00245D3D"/>
    <w:rsid w:val="00256703"/>
    <w:rsid w:val="0027035D"/>
    <w:rsid w:val="00273E7B"/>
    <w:rsid w:val="00274482"/>
    <w:rsid w:val="00281B31"/>
    <w:rsid w:val="0028309A"/>
    <w:rsid w:val="00290877"/>
    <w:rsid w:val="0029675A"/>
    <w:rsid w:val="002A21D4"/>
    <w:rsid w:val="002D3D49"/>
    <w:rsid w:val="002D6AD5"/>
    <w:rsid w:val="002D7630"/>
    <w:rsid w:val="002E05B4"/>
    <w:rsid w:val="002F416B"/>
    <w:rsid w:val="002F43C2"/>
    <w:rsid w:val="002F486E"/>
    <w:rsid w:val="002F56F5"/>
    <w:rsid w:val="002F6CBC"/>
    <w:rsid w:val="0031234C"/>
    <w:rsid w:val="003177E6"/>
    <w:rsid w:val="0032063B"/>
    <w:rsid w:val="0032067C"/>
    <w:rsid w:val="00325CDA"/>
    <w:rsid w:val="003316F7"/>
    <w:rsid w:val="00340CA4"/>
    <w:rsid w:val="003441BC"/>
    <w:rsid w:val="00346657"/>
    <w:rsid w:val="003473D0"/>
    <w:rsid w:val="00350871"/>
    <w:rsid w:val="003572CB"/>
    <w:rsid w:val="00364DD2"/>
    <w:rsid w:val="00370B37"/>
    <w:rsid w:val="003720F8"/>
    <w:rsid w:val="00373440"/>
    <w:rsid w:val="00374CB8"/>
    <w:rsid w:val="00374E61"/>
    <w:rsid w:val="00376CBC"/>
    <w:rsid w:val="00380BBD"/>
    <w:rsid w:val="003A0F39"/>
    <w:rsid w:val="003A443A"/>
    <w:rsid w:val="003A659E"/>
    <w:rsid w:val="003A73C9"/>
    <w:rsid w:val="003A7958"/>
    <w:rsid w:val="003B0729"/>
    <w:rsid w:val="003C3CBB"/>
    <w:rsid w:val="003C550F"/>
    <w:rsid w:val="003C5707"/>
    <w:rsid w:val="003C69F9"/>
    <w:rsid w:val="003C7B75"/>
    <w:rsid w:val="003D4B5B"/>
    <w:rsid w:val="003D6263"/>
    <w:rsid w:val="003F096D"/>
    <w:rsid w:val="003F14ED"/>
    <w:rsid w:val="003F2E48"/>
    <w:rsid w:val="003F7037"/>
    <w:rsid w:val="00400234"/>
    <w:rsid w:val="00407162"/>
    <w:rsid w:val="004245F8"/>
    <w:rsid w:val="00426CC0"/>
    <w:rsid w:val="00432066"/>
    <w:rsid w:val="00435092"/>
    <w:rsid w:val="00435696"/>
    <w:rsid w:val="00442AA9"/>
    <w:rsid w:val="00442B1C"/>
    <w:rsid w:val="00446C80"/>
    <w:rsid w:val="0045217D"/>
    <w:rsid w:val="00452AA2"/>
    <w:rsid w:val="00452B6E"/>
    <w:rsid w:val="0045430B"/>
    <w:rsid w:val="00464F39"/>
    <w:rsid w:val="00466FAD"/>
    <w:rsid w:val="00467572"/>
    <w:rsid w:val="00467F4D"/>
    <w:rsid w:val="004709EC"/>
    <w:rsid w:val="00476BD2"/>
    <w:rsid w:val="00480B4C"/>
    <w:rsid w:val="00490CA8"/>
    <w:rsid w:val="00497F43"/>
    <w:rsid w:val="004A1154"/>
    <w:rsid w:val="004A3349"/>
    <w:rsid w:val="004C1EB0"/>
    <w:rsid w:val="004C2236"/>
    <w:rsid w:val="004D3398"/>
    <w:rsid w:val="004E0B05"/>
    <w:rsid w:val="004F44CB"/>
    <w:rsid w:val="0050471F"/>
    <w:rsid w:val="0053497A"/>
    <w:rsid w:val="00535F4A"/>
    <w:rsid w:val="005430DE"/>
    <w:rsid w:val="00544AD0"/>
    <w:rsid w:val="005604AB"/>
    <w:rsid w:val="005626A9"/>
    <w:rsid w:val="00563D3B"/>
    <w:rsid w:val="00574498"/>
    <w:rsid w:val="00575F72"/>
    <w:rsid w:val="00580851"/>
    <w:rsid w:val="005834A0"/>
    <w:rsid w:val="00586750"/>
    <w:rsid w:val="0059203F"/>
    <w:rsid w:val="0059223C"/>
    <w:rsid w:val="005A4CD4"/>
    <w:rsid w:val="005B19C5"/>
    <w:rsid w:val="005B3827"/>
    <w:rsid w:val="005B5D8D"/>
    <w:rsid w:val="005C24FC"/>
    <w:rsid w:val="005C48EA"/>
    <w:rsid w:val="005C4C81"/>
    <w:rsid w:val="005D2955"/>
    <w:rsid w:val="005E0FBF"/>
    <w:rsid w:val="005E340C"/>
    <w:rsid w:val="005E348F"/>
    <w:rsid w:val="0060302E"/>
    <w:rsid w:val="0060796F"/>
    <w:rsid w:val="0061199B"/>
    <w:rsid w:val="00613F8D"/>
    <w:rsid w:val="00615277"/>
    <w:rsid w:val="00620E06"/>
    <w:rsid w:val="00623F33"/>
    <w:rsid w:val="00630AD9"/>
    <w:rsid w:val="00631575"/>
    <w:rsid w:val="00640A2F"/>
    <w:rsid w:val="00646014"/>
    <w:rsid w:val="00646284"/>
    <w:rsid w:val="00647AD6"/>
    <w:rsid w:val="00653094"/>
    <w:rsid w:val="006655AB"/>
    <w:rsid w:val="006656D1"/>
    <w:rsid w:val="00673754"/>
    <w:rsid w:val="00675BB1"/>
    <w:rsid w:val="006771D5"/>
    <w:rsid w:val="00683C26"/>
    <w:rsid w:val="00693F83"/>
    <w:rsid w:val="006A59BE"/>
    <w:rsid w:val="006A5D22"/>
    <w:rsid w:val="006B2086"/>
    <w:rsid w:val="006B5D9E"/>
    <w:rsid w:val="006C648B"/>
    <w:rsid w:val="006D5081"/>
    <w:rsid w:val="006E4929"/>
    <w:rsid w:val="006E4AF3"/>
    <w:rsid w:val="006F3940"/>
    <w:rsid w:val="006F41FA"/>
    <w:rsid w:val="007039AF"/>
    <w:rsid w:val="007211A5"/>
    <w:rsid w:val="00727D36"/>
    <w:rsid w:val="00731317"/>
    <w:rsid w:val="00734995"/>
    <w:rsid w:val="0074262D"/>
    <w:rsid w:val="007460A4"/>
    <w:rsid w:val="00754535"/>
    <w:rsid w:val="007632D5"/>
    <w:rsid w:val="00766441"/>
    <w:rsid w:val="0076656C"/>
    <w:rsid w:val="00771D53"/>
    <w:rsid w:val="00774B00"/>
    <w:rsid w:val="007772F8"/>
    <w:rsid w:val="00786DFC"/>
    <w:rsid w:val="0079284F"/>
    <w:rsid w:val="007938BC"/>
    <w:rsid w:val="007969C5"/>
    <w:rsid w:val="007A0858"/>
    <w:rsid w:val="007A724F"/>
    <w:rsid w:val="007B11DC"/>
    <w:rsid w:val="007B2A8A"/>
    <w:rsid w:val="007B3AA5"/>
    <w:rsid w:val="007C4CF4"/>
    <w:rsid w:val="007C592F"/>
    <w:rsid w:val="008032B6"/>
    <w:rsid w:val="008065AC"/>
    <w:rsid w:val="008068C3"/>
    <w:rsid w:val="00811BB4"/>
    <w:rsid w:val="00820FF5"/>
    <w:rsid w:val="00825887"/>
    <w:rsid w:val="008318E6"/>
    <w:rsid w:val="00845399"/>
    <w:rsid w:val="008539E4"/>
    <w:rsid w:val="008579E3"/>
    <w:rsid w:val="00862669"/>
    <w:rsid w:val="0086778C"/>
    <w:rsid w:val="008743E9"/>
    <w:rsid w:val="00875D05"/>
    <w:rsid w:val="00875DE0"/>
    <w:rsid w:val="0088151A"/>
    <w:rsid w:val="00891564"/>
    <w:rsid w:val="008954BB"/>
    <w:rsid w:val="00896CD7"/>
    <w:rsid w:val="008A76DA"/>
    <w:rsid w:val="008B22F3"/>
    <w:rsid w:val="008B4BCA"/>
    <w:rsid w:val="008B7CD5"/>
    <w:rsid w:val="008C6638"/>
    <w:rsid w:val="008D0BCB"/>
    <w:rsid w:val="008E3BD8"/>
    <w:rsid w:val="008F0256"/>
    <w:rsid w:val="008F7511"/>
    <w:rsid w:val="009025E1"/>
    <w:rsid w:val="009045DD"/>
    <w:rsid w:val="0090526F"/>
    <w:rsid w:val="0091123B"/>
    <w:rsid w:val="0091126B"/>
    <w:rsid w:val="009146FA"/>
    <w:rsid w:val="00922604"/>
    <w:rsid w:val="00936A0B"/>
    <w:rsid w:val="00942DC2"/>
    <w:rsid w:val="00944CA5"/>
    <w:rsid w:val="009507B5"/>
    <w:rsid w:val="00952859"/>
    <w:rsid w:val="00955C3A"/>
    <w:rsid w:val="00960230"/>
    <w:rsid w:val="00963B2B"/>
    <w:rsid w:val="00964F04"/>
    <w:rsid w:val="00971B6A"/>
    <w:rsid w:val="00974130"/>
    <w:rsid w:val="00976656"/>
    <w:rsid w:val="009837E1"/>
    <w:rsid w:val="00984FDE"/>
    <w:rsid w:val="00985846"/>
    <w:rsid w:val="00985B9D"/>
    <w:rsid w:val="00985EFE"/>
    <w:rsid w:val="0099336C"/>
    <w:rsid w:val="009A03A3"/>
    <w:rsid w:val="009A6D79"/>
    <w:rsid w:val="009B74ED"/>
    <w:rsid w:val="009D1B8D"/>
    <w:rsid w:val="009D3C1B"/>
    <w:rsid w:val="009D609A"/>
    <w:rsid w:val="009E56B6"/>
    <w:rsid w:val="009E72BE"/>
    <w:rsid w:val="009F10C1"/>
    <w:rsid w:val="009F5D8E"/>
    <w:rsid w:val="00A05632"/>
    <w:rsid w:val="00A1341B"/>
    <w:rsid w:val="00A200D8"/>
    <w:rsid w:val="00A213C5"/>
    <w:rsid w:val="00A2265B"/>
    <w:rsid w:val="00A254EA"/>
    <w:rsid w:val="00A30697"/>
    <w:rsid w:val="00A30EAF"/>
    <w:rsid w:val="00A32D66"/>
    <w:rsid w:val="00A40B6A"/>
    <w:rsid w:val="00A44E50"/>
    <w:rsid w:val="00A4648C"/>
    <w:rsid w:val="00A468F3"/>
    <w:rsid w:val="00A60877"/>
    <w:rsid w:val="00A60CA7"/>
    <w:rsid w:val="00A64D40"/>
    <w:rsid w:val="00A665D1"/>
    <w:rsid w:val="00A67741"/>
    <w:rsid w:val="00A875C9"/>
    <w:rsid w:val="00A92A0F"/>
    <w:rsid w:val="00A94551"/>
    <w:rsid w:val="00A95035"/>
    <w:rsid w:val="00AA1B01"/>
    <w:rsid w:val="00AA2FD0"/>
    <w:rsid w:val="00AA4214"/>
    <w:rsid w:val="00AB320D"/>
    <w:rsid w:val="00AB51FF"/>
    <w:rsid w:val="00AB5AC3"/>
    <w:rsid w:val="00AB5BE0"/>
    <w:rsid w:val="00AB7C64"/>
    <w:rsid w:val="00AC27D0"/>
    <w:rsid w:val="00AC5A31"/>
    <w:rsid w:val="00AC5D16"/>
    <w:rsid w:val="00AD3828"/>
    <w:rsid w:val="00AE05D7"/>
    <w:rsid w:val="00AF4DDC"/>
    <w:rsid w:val="00AF7169"/>
    <w:rsid w:val="00B03511"/>
    <w:rsid w:val="00B07A3C"/>
    <w:rsid w:val="00B1797E"/>
    <w:rsid w:val="00B2034E"/>
    <w:rsid w:val="00B325D7"/>
    <w:rsid w:val="00B32BBD"/>
    <w:rsid w:val="00B32EB4"/>
    <w:rsid w:val="00B35601"/>
    <w:rsid w:val="00B4780B"/>
    <w:rsid w:val="00B50D7D"/>
    <w:rsid w:val="00B57D2E"/>
    <w:rsid w:val="00B65EB7"/>
    <w:rsid w:val="00B76B91"/>
    <w:rsid w:val="00B76DEA"/>
    <w:rsid w:val="00B77FDE"/>
    <w:rsid w:val="00B87BDE"/>
    <w:rsid w:val="00B91D48"/>
    <w:rsid w:val="00BA0013"/>
    <w:rsid w:val="00BA1D2C"/>
    <w:rsid w:val="00BA2BE8"/>
    <w:rsid w:val="00BA6A76"/>
    <w:rsid w:val="00BA7487"/>
    <w:rsid w:val="00BB7667"/>
    <w:rsid w:val="00BC0373"/>
    <w:rsid w:val="00BC1841"/>
    <w:rsid w:val="00BC224D"/>
    <w:rsid w:val="00BC4E4B"/>
    <w:rsid w:val="00BC5F60"/>
    <w:rsid w:val="00BD1427"/>
    <w:rsid w:val="00BD4E1F"/>
    <w:rsid w:val="00BD50AF"/>
    <w:rsid w:val="00BF5C3E"/>
    <w:rsid w:val="00C00230"/>
    <w:rsid w:val="00C01920"/>
    <w:rsid w:val="00C01E5F"/>
    <w:rsid w:val="00C036EE"/>
    <w:rsid w:val="00C10370"/>
    <w:rsid w:val="00C142CB"/>
    <w:rsid w:val="00C23CCF"/>
    <w:rsid w:val="00C24924"/>
    <w:rsid w:val="00C31851"/>
    <w:rsid w:val="00C33A4D"/>
    <w:rsid w:val="00C36ADE"/>
    <w:rsid w:val="00C3737D"/>
    <w:rsid w:val="00C54EFE"/>
    <w:rsid w:val="00C60AA0"/>
    <w:rsid w:val="00C63D48"/>
    <w:rsid w:val="00C73B64"/>
    <w:rsid w:val="00C73F62"/>
    <w:rsid w:val="00C74364"/>
    <w:rsid w:val="00C77EB3"/>
    <w:rsid w:val="00C80768"/>
    <w:rsid w:val="00C826DA"/>
    <w:rsid w:val="00C85D9F"/>
    <w:rsid w:val="00C86B7E"/>
    <w:rsid w:val="00C91949"/>
    <w:rsid w:val="00CB098B"/>
    <w:rsid w:val="00CC1CB7"/>
    <w:rsid w:val="00CC2151"/>
    <w:rsid w:val="00CC21A9"/>
    <w:rsid w:val="00CC79A3"/>
    <w:rsid w:val="00CD1995"/>
    <w:rsid w:val="00CD37E6"/>
    <w:rsid w:val="00CE3776"/>
    <w:rsid w:val="00D00807"/>
    <w:rsid w:val="00D04125"/>
    <w:rsid w:val="00D06C09"/>
    <w:rsid w:val="00D07457"/>
    <w:rsid w:val="00D12056"/>
    <w:rsid w:val="00D13101"/>
    <w:rsid w:val="00D15701"/>
    <w:rsid w:val="00D159E7"/>
    <w:rsid w:val="00D22D8B"/>
    <w:rsid w:val="00D31EBA"/>
    <w:rsid w:val="00D3515E"/>
    <w:rsid w:val="00D42AA5"/>
    <w:rsid w:val="00D46784"/>
    <w:rsid w:val="00D52509"/>
    <w:rsid w:val="00D54AAD"/>
    <w:rsid w:val="00D567C0"/>
    <w:rsid w:val="00D63F8A"/>
    <w:rsid w:val="00D65798"/>
    <w:rsid w:val="00D73CE5"/>
    <w:rsid w:val="00D75283"/>
    <w:rsid w:val="00D90A64"/>
    <w:rsid w:val="00D969E1"/>
    <w:rsid w:val="00DA0637"/>
    <w:rsid w:val="00DB3114"/>
    <w:rsid w:val="00DB4C0F"/>
    <w:rsid w:val="00DB5B73"/>
    <w:rsid w:val="00DC7A8C"/>
    <w:rsid w:val="00DD412B"/>
    <w:rsid w:val="00DD4FD9"/>
    <w:rsid w:val="00DE7C42"/>
    <w:rsid w:val="00DF2A60"/>
    <w:rsid w:val="00E14D92"/>
    <w:rsid w:val="00E24383"/>
    <w:rsid w:val="00E271EB"/>
    <w:rsid w:val="00E41FB6"/>
    <w:rsid w:val="00E501A8"/>
    <w:rsid w:val="00E5572D"/>
    <w:rsid w:val="00E62ACB"/>
    <w:rsid w:val="00E71695"/>
    <w:rsid w:val="00E7612E"/>
    <w:rsid w:val="00E80736"/>
    <w:rsid w:val="00E84A7A"/>
    <w:rsid w:val="00E861C4"/>
    <w:rsid w:val="00E87B4C"/>
    <w:rsid w:val="00E919A2"/>
    <w:rsid w:val="00E95352"/>
    <w:rsid w:val="00EA78F3"/>
    <w:rsid w:val="00EB64F0"/>
    <w:rsid w:val="00EC3E98"/>
    <w:rsid w:val="00ED6B94"/>
    <w:rsid w:val="00EF4064"/>
    <w:rsid w:val="00F0036D"/>
    <w:rsid w:val="00F0270B"/>
    <w:rsid w:val="00F06C60"/>
    <w:rsid w:val="00F074E3"/>
    <w:rsid w:val="00F3558C"/>
    <w:rsid w:val="00F44DBB"/>
    <w:rsid w:val="00F477FB"/>
    <w:rsid w:val="00F502E5"/>
    <w:rsid w:val="00F51D08"/>
    <w:rsid w:val="00F60B26"/>
    <w:rsid w:val="00F61826"/>
    <w:rsid w:val="00F650BA"/>
    <w:rsid w:val="00F7330A"/>
    <w:rsid w:val="00F73E24"/>
    <w:rsid w:val="00F7614F"/>
    <w:rsid w:val="00F76455"/>
    <w:rsid w:val="00F7761C"/>
    <w:rsid w:val="00F77EAC"/>
    <w:rsid w:val="00F8223C"/>
    <w:rsid w:val="00F84CB3"/>
    <w:rsid w:val="00F8720F"/>
    <w:rsid w:val="00F87B47"/>
    <w:rsid w:val="00FA1DDF"/>
    <w:rsid w:val="00FA2CF0"/>
    <w:rsid w:val="00FA4D5B"/>
    <w:rsid w:val="00FA56E3"/>
    <w:rsid w:val="00FA5CFD"/>
    <w:rsid w:val="00FA7F5F"/>
    <w:rsid w:val="00FC6DCD"/>
    <w:rsid w:val="00FE427E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A1092F"/>
  <w14:defaultImageDpi w14:val="300"/>
  <w15:docId w15:val="{DAA835B7-3EF1-4064-B3B1-788D5D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6A"/>
    <w:pPr>
      <w:spacing w:after="120" w:line="260" w:lineRule="atLeast"/>
    </w:pPr>
    <w:rPr>
      <w:rFonts w:ascii="Arial" w:hAnsi="Arial"/>
      <w:sz w:val="22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5F8"/>
    <w:pPr>
      <w:keepNext/>
      <w:spacing w:after="260" w:line="240" w:lineRule="auto"/>
      <w:outlineLvl w:val="0"/>
    </w:pPr>
    <w:rPr>
      <w:rFonts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45F8"/>
    <w:pPr>
      <w:keepNext/>
      <w:spacing w:after="130" w:line="240" w:lineRule="auto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4245F8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1A9"/>
    <w:pPr>
      <w:tabs>
        <w:tab w:val="left" w:pos="187"/>
      </w:tabs>
      <w:spacing w:line="200" w:lineRule="atLeast"/>
    </w:pPr>
    <w:rPr>
      <w:noProof/>
      <w:sz w:val="16"/>
      <w:szCs w:val="16"/>
    </w:rPr>
  </w:style>
  <w:style w:type="paragraph" w:styleId="Footer">
    <w:name w:val="footer"/>
    <w:basedOn w:val="Normal"/>
    <w:rsid w:val="00CC21A9"/>
    <w:pPr>
      <w:spacing w:line="200" w:lineRule="atLeast"/>
    </w:pPr>
    <w:rPr>
      <w:noProof/>
      <w:sz w:val="16"/>
      <w:szCs w:val="16"/>
    </w:rPr>
  </w:style>
  <w:style w:type="table" w:styleId="TableGrid">
    <w:name w:val="Table Grid"/>
    <w:basedOn w:val="TableNormal"/>
    <w:semiHidden/>
    <w:rsid w:val="004245F8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</w:style>
  <w:style w:type="character" w:styleId="Hyperlink">
    <w:name w:val="Hyperlink"/>
    <w:basedOn w:val="DefaultParagraphFont"/>
    <w:rsid w:val="0031234C"/>
    <w:rPr>
      <w:color w:val="0000FF"/>
      <w:u w:val="single"/>
    </w:rPr>
  </w:style>
  <w:style w:type="character" w:styleId="PageNumber">
    <w:name w:val="page number"/>
    <w:basedOn w:val="DefaultParagraphFont"/>
    <w:rsid w:val="00C01E5F"/>
    <w:rPr>
      <w:rFonts w:ascii="Arial" w:hAnsi="Arial"/>
      <w:sz w:val="22"/>
      <w:szCs w:val="22"/>
    </w:rPr>
  </w:style>
  <w:style w:type="character" w:customStyle="1" w:styleId="FooterBold">
    <w:name w:val="Footer Bold"/>
    <w:basedOn w:val="DefaultParagraphFont"/>
    <w:rsid w:val="00C01E5F"/>
    <w:rPr>
      <w:rFonts w:ascii="Arial" w:hAnsi="Arial" w:cs="Arial-BoldMT"/>
      <w:b/>
      <w:bCs/>
      <w:sz w:val="16"/>
      <w:szCs w:val="16"/>
    </w:rPr>
  </w:style>
  <w:style w:type="paragraph" w:customStyle="1" w:styleId="Header-Logo">
    <w:name w:val="Header-Logo"/>
    <w:basedOn w:val="Header"/>
    <w:next w:val="Header"/>
    <w:rsid w:val="0003256E"/>
    <w:pPr>
      <w:spacing w:after="760"/>
    </w:pPr>
  </w:style>
  <w:style w:type="paragraph" w:customStyle="1" w:styleId="Header-Bold">
    <w:name w:val="Header-Bold"/>
    <w:basedOn w:val="Header"/>
    <w:rsid w:val="00CC21A9"/>
    <w:rPr>
      <w:b/>
    </w:rPr>
  </w:style>
  <w:style w:type="paragraph" w:styleId="NormalWeb">
    <w:name w:val="Normal (Web)"/>
    <w:basedOn w:val="Normal"/>
    <w:uiPriority w:val="99"/>
    <w:semiHidden/>
    <w:rsid w:val="008032B6"/>
    <w:rPr>
      <w:sz w:val="24"/>
      <w:szCs w:val="24"/>
    </w:rPr>
  </w:style>
  <w:style w:type="paragraph" w:customStyle="1" w:styleId="Header-PageNumber">
    <w:name w:val="Header-Page Number"/>
    <w:basedOn w:val="Normal"/>
    <w:rsid w:val="00CC21A9"/>
    <w:pPr>
      <w:spacing w:before="1910"/>
    </w:pPr>
    <w:rPr>
      <w:noProof/>
    </w:rPr>
  </w:style>
  <w:style w:type="paragraph" w:customStyle="1" w:styleId="Footer-Logos">
    <w:name w:val="Footer-Logos"/>
    <w:basedOn w:val="Normal"/>
    <w:semiHidden/>
    <w:rsid w:val="00C60AA0"/>
    <w:pPr>
      <w:framePr w:w="567" w:h="1701" w:hRule="exact" w:wrap="around" w:vAnchor="page" w:hAnchor="page" w:x="738" w:y="14477"/>
      <w:shd w:val="solid" w:color="FFFFFF" w:fill="FFFFFF"/>
      <w:spacing w:after="160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45F8"/>
    <w:rPr>
      <w:rFonts w:ascii="Arial" w:hAnsi="Arial" w:cs="Arial"/>
      <w:b/>
      <w:bCs/>
      <w:kern w:val="32"/>
      <w:sz w:val="30"/>
      <w:szCs w:val="30"/>
      <w:lang w:val="de-CH" w:eastAsia="de-DE" w:bidi="ar-SA"/>
    </w:rPr>
  </w:style>
  <w:style w:type="table" w:customStyle="1" w:styleId="Header-Logo-Table">
    <w:name w:val="Header-Logo-Table"/>
    <w:basedOn w:val="TableNormal"/>
    <w:rsid w:val="004245F8"/>
    <w:tblPr>
      <w:tblInd w:w="5387" w:type="dxa"/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</w:style>
  <w:style w:type="numbering" w:customStyle="1" w:styleId="NormalNumbering">
    <w:name w:val="Normal Numbering"/>
    <w:basedOn w:val="NormalBullet"/>
    <w:rsid w:val="000D40BE"/>
    <w:pPr>
      <w:numPr>
        <w:numId w:val="2"/>
      </w:numPr>
    </w:pPr>
  </w:style>
  <w:style w:type="numbering" w:customStyle="1" w:styleId="NormalBullet">
    <w:name w:val="Normal Bullet"/>
    <w:basedOn w:val="NoList"/>
    <w:rsid w:val="000F267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F"/>
    <w:rPr>
      <w:rFonts w:ascii="Tahoma" w:hAnsi="Tahoma" w:cs="Tahoma"/>
      <w:sz w:val="16"/>
      <w:szCs w:val="16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3C5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50F"/>
    <w:rPr>
      <w:rFonts w:ascii="Meta Plus Book" w:hAnsi="Meta Plus Book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50F"/>
    <w:rPr>
      <w:rFonts w:ascii="Meta Plus Book" w:hAnsi="Meta Plus Book"/>
      <w:b/>
      <w:bCs/>
      <w:lang w:val="de-CH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7B6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B61"/>
    <w:rPr>
      <w:rFonts w:ascii="Lucida Grande" w:hAnsi="Lucida Grande" w:cs="Lucida Grande"/>
      <w:sz w:val="24"/>
      <w:szCs w:val="24"/>
      <w:lang w:val="de-CH"/>
    </w:rPr>
  </w:style>
  <w:style w:type="paragraph" w:styleId="FootnoteText">
    <w:name w:val="footnote text"/>
    <w:basedOn w:val="Normal"/>
    <w:link w:val="FootnoteTextChar"/>
    <w:uiPriority w:val="99"/>
    <w:unhideWhenUsed/>
    <w:rsid w:val="000404C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04CB"/>
    <w:rPr>
      <w:rFonts w:ascii="Meta Plus Book" w:hAnsi="Meta Plus Book"/>
      <w:sz w:val="24"/>
      <w:szCs w:val="24"/>
      <w:lang w:val="de-CH"/>
    </w:rPr>
  </w:style>
  <w:style w:type="character" w:styleId="FootnoteReference">
    <w:name w:val="footnote reference"/>
    <w:basedOn w:val="DefaultParagraphFont"/>
    <w:uiPriority w:val="99"/>
    <w:unhideWhenUsed/>
    <w:rsid w:val="000404CB"/>
    <w:rPr>
      <w:vertAlign w:val="superscript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0B6A"/>
    <w:rPr>
      <w:rFonts w:ascii="MetaOT-Book" w:hAnsi="MetaOT-Book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B6A"/>
    <w:rPr>
      <w:rFonts w:ascii="MetaOT-Book" w:hAnsi="MetaOT-Book" w:cs="Arial"/>
      <w:b/>
      <w:bCs/>
      <w:kern w:val="32"/>
      <w:sz w:val="24"/>
      <w:szCs w:val="24"/>
      <w:lang w:val="de-CH"/>
    </w:rPr>
  </w:style>
  <w:style w:type="paragraph" w:styleId="Title">
    <w:name w:val="Title"/>
    <w:basedOn w:val="Heading1"/>
    <w:next w:val="Normal"/>
    <w:link w:val="TitleChar"/>
    <w:uiPriority w:val="10"/>
    <w:qFormat/>
    <w:rsid w:val="00A40B6A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40B6A"/>
    <w:rPr>
      <w:rFonts w:ascii="Arial" w:hAnsi="Arial" w:cs="Arial"/>
      <w:b/>
      <w:bCs/>
      <w:kern w:val="32"/>
      <w:sz w:val="28"/>
      <w:szCs w:val="28"/>
      <w:lang w:val="de-CH"/>
    </w:rPr>
  </w:style>
  <w:style w:type="paragraph" w:customStyle="1" w:styleId="TitelMedienmitteilung">
    <w:name w:val="Titel Medienmitteilung"/>
    <w:basedOn w:val="Normal"/>
    <w:qFormat/>
    <w:rsid w:val="00A40B6A"/>
    <w:rPr>
      <w:b/>
      <w:sz w:val="28"/>
      <w:szCs w:val="28"/>
    </w:rPr>
  </w:style>
  <w:style w:type="paragraph" w:customStyle="1" w:styleId="TitelMM">
    <w:name w:val="Titel MM"/>
    <w:basedOn w:val="Normal"/>
    <w:qFormat/>
    <w:rsid w:val="00A40B6A"/>
    <w:pPr>
      <w:spacing w:after="0" w:line="240" w:lineRule="auto"/>
    </w:pPr>
    <w:rPr>
      <w:b/>
      <w:sz w:val="28"/>
      <w:szCs w:val="28"/>
    </w:rPr>
  </w:style>
  <w:style w:type="paragraph" w:customStyle="1" w:styleId="UntertitelMM">
    <w:name w:val="Untertitel MM"/>
    <w:basedOn w:val="TitelMM"/>
    <w:qFormat/>
    <w:rsid w:val="00A40B6A"/>
    <w:pPr>
      <w:spacing w:after="240"/>
    </w:pPr>
    <w:rPr>
      <w:sz w:val="24"/>
    </w:rPr>
  </w:style>
  <w:style w:type="paragraph" w:customStyle="1" w:styleId="LeadMM">
    <w:name w:val="Lead MM"/>
    <w:basedOn w:val="Normal"/>
    <w:qFormat/>
    <w:rsid w:val="00A40B6A"/>
    <w:rPr>
      <w:i/>
    </w:rPr>
  </w:style>
  <w:style w:type="paragraph" w:customStyle="1" w:styleId="ZwischenTitelMM">
    <w:name w:val="ZwischenTitel MM"/>
    <w:basedOn w:val="Normal"/>
    <w:qFormat/>
    <w:rsid w:val="00A40B6A"/>
    <w:rPr>
      <w:b/>
    </w:rPr>
  </w:style>
  <w:style w:type="paragraph" w:customStyle="1" w:styleId="WeitereInfoUntertitelMM">
    <w:name w:val="Weitere Info Untertitel MM"/>
    <w:basedOn w:val="ZwischenTitelMM"/>
    <w:qFormat/>
    <w:rsid w:val="00015779"/>
    <w:pPr>
      <w:spacing w:before="480"/>
    </w:pPr>
  </w:style>
  <w:style w:type="character" w:customStyle="1" w:styleId="Heading2Char">
    <w:name w:val="Heading 2 Char"/>
    <w:basedOn w:val="DefaultParagraphFont"/>
    <w:link w:val="Heading2"/>
    <w:uiPriority w:val="9"/>
    <w:rsid w:val="00F60B26"/>
    <w:rPr>
      <w:rFonts w:ascii="Arial" w:hAnsi="Arial" w:cs="Arial"/>
      <w:b/>
      <w:bCs/>
      <w:iCs/>
      <w:sz w:val="24"/>
      <w:szCs w:val="24"/>
      <w:lang w:val="de-CH"/>
    </w:rPr>
  </w:style>
  <w:style w:type="character" w:styleId="Strong">
    <w:name w:val="Strong"/>
    <w:basedOn w:val="DefaultParagraphFont"/>
    <w:uiPriority w:val="22"/>
    <w:qFormat/>
    <w:rsid w:val="00F60B26"/>
    <w:rPr>
      <w:b/>
      <w:bCs/>
    </w:rPr>
  </w:style>
  <w:style w:type="character" w:styleId="Emphasis">
    <w:name w:val="Emphasis"/>
    <w:basedOn w:val="DefaultParagraphFont"/>
    <w:uiPriority w:val="20"/>
    <w:qFormat/>
    <w:rsid w:val="00630AD9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F477FB"/>
    <w:pPr>
      <w:widowControl w:val="0"/>
      <w:autoSpaceDE w:val="0"/>
      <w:autoSpaceDN w:val="0"/>
      <w:spacing w:after="0" w:line="240" w:lineRule="auto"/>
    </w:pPr>
    <w:rPr>
      <w:rFonts w:eastAsia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477FB"/>
    <w:rPr>
      <w:rFonts w:ascii="Arial" w:eastAsia="Arial" w:hAnsi="Arial" w:cs="Arial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219A3"/>
    <w:pPr>
      <w:ind w:left="720"/>
      <w:contextualSpacing/>
    </w:pPr>
  </w:style>
  <w:style w:type="character" w:customStyle="1" w:styleId="st">
    <w:name w:val="st"/>
    <w:basedOn w:val="DefaultParagraphFont"/>
    <w:rsid w:val="00C86B7E"/>
  </w:style>
  <w:style w:type="paragraph" w:styleId="Revision">
    <w:name w:val="Revision"/>
    <w:hidden/>
    <w:uiPriority w:val="99"/>
    <w:semiHidden/>
    <w:rsid w:val="00B50D7D"/>
    <w:rPr>
      <w:rFonts w:ascii="Arial" w:hAnsi="Arial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ingapp-2698.umantis.com/Jobs/A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CEB3-15E4-41EC-A671-B15BC53F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 - Schweizerisches Tropen- und Public Health-Institut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Blackwell</dc:creator>
  <cp:keywords>SwissTPH;Mediarelease</cp:keywords>
  <cp:lastModifiedBy>Ruth Puhr</cp:lastModifiedBy>
  <cp:revision>2</cp:revision>
  <cp:lastPrinted>2021-09-14T07:56:00Z</cp:lastPrinted>
  <dcterms:created xsi:type="dcterms:W3CDTF">2021-10-07T04:21:00Z</dcterms:created>
  <dcterms:modified xsi:type="dcterms:W3CDTF">2021-10-07T04:21:00Z</dcterms:modified>
</cp:coreProperties>
</file>